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line="240" w:lineRule="auto"/>
              <w:ind w:left="3"/>
              <w:jc w:val="both"/>
              <w:rPr>
                <w:rFonts w:ascii="黑体" w:hAnsi="黑体" w:eastAsia="黑体"/>
                <w:color w:val="FF0000"/>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5"/>
        <w:framePr w:w="9234" w:h="975" w:hRule="exact" w:hSpace="181" w:vSpace="181" w:wrap="notBeside" w:vAnchor="page" w:hAnchor="page" w:x="1475" w:y="1906"/>
        <w:rPr>
          <w:rFonts w:hint="eastAsia" w:ascii="黑体" w:hAnsi="黑体" w:eastAsia="黑体"/>
          <w:b w:val="0"/>
          <w:bCs w:val="0"/>
          <w:sz w:val="44"/>
          <w:szCs w:val="44"/>
          <w:lang w:val="en-US" w:eastAsia="zh-CN"/>
        </w:rPr>
      </w:pPr>
      <w:bookmarkStart w:id="2" w:name="_Hlk26473981"/>
      <w:r>
        <w:rPr>
          <w:rFonts w:hint="eastAsia" w:ascii="黑体" w:hAnsi="黑体" w:eastAsia="黑体"/>
          <w:b w:val="0"/>
          <w:bCs w:val="0"/>
          <w:sz w:val="52"/>
          <w:szCs w:val="52"/>
        </w:rPr>
        <w:t>团体标准</w:t>
      </w:r>
      <w:r>
        <w:rPr>
          <w:rFonts w:hint="eastAsia" w:ascii="黑体" w:hAnsi="黑体" w:eastAsia="黑体"/>
          <w:b w:val="0"/>
          <w:bCs w:val="0"/>
          <w:sz w:val="52"/>
          <w:szCs w:val="52"/>
          <w:lang w:val="en-US" w:eastAsia="zh-CN"/>
        </w:rPr>
        <w:t>化指导性技术文件</w:t>
      </w:r>
    </w:p>
    <w:bookmarkEnd w:id="2"/>
    <w:p>
      <w:pPr>
        <w:pStyle w:val="200"/>
      </w:pPr>
      <w:r>
        <w:fldChar w:fldCharType="begin">
          <w:ffData>
            <w:name w:val="文字1"/>
            <w:enabled/>
            <w:calcOnExit w:val="0"/>
            <w:textInput>
              <w:default w:val="GB/T"/>
            </w:textInput>
          </w:ffData>
        </w:fldChar>
      </w:r>
      <w:bookmarkStart w:id="3" w:name="文字1"/>
      <w:r>
        <w:instrText xml:space="preserve"> FORMTEXT </w:instrText>
      </w:r>
      <w:r>
        <w:fldChar w:fldCharType="separate"/>
      </w:r>
      <w:r>
        <w:t>T/CAMET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rPr>
          <w:rFonts w:hint="eastAsia"/>
          <w:lang w:val="en-US" w:eastAsia="zh-CN"/>
        </w:rPr>
        <w:t>Z</w:t>
      </w:r>
      <w:r>
        <w:t>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201"/>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城市轨道交通</w:t>
      </w:r>
      <w:r>
        <w:rPr>
          <w:rFonts w:hint="eastAsia"/>
        </w:rPr>
        <w:t>X</w:t>
      </w:r>
      <w:r>
        <w:t>XXXXXXXXXX</w:t>
      </w:r>
      <w:r>
        <w:fldChar w:fldCharType="end"/>
      </w:r>
      <w:bookmarkEnd w:id="7"/>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XXXXXXXXXXXXXX</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9"/>
    </w:p>
    <w:p>
      <w:pPr>
        <w:pStyle w:val="13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8"/>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6"/>
        <w:framePr w:w="6184" w:h="376" w:hRule="exact" w:wrap="around" w:vAnchor="page" w:hAnchor="page" w:x="2663" w:y="14914"/>
        <w:spacing w:line="240" w:lineRule="auto"/>
        <w:ind w:firstLine="482"/>
        <w:rPr>
          <w:sz w:val="28"/>
          <w:szCs w:val="28"/>
        </w:rPr>
      </w:pPr>
      <w:r>
        <w:rPr>
          <w:rFonts w:hint="eastAsia" w:hAnsi="黑体"/>
          <w:sz w:val="28"/>
          <w:szCs w:val="28"/>
        </w:rPr>
        <w:t>中国城市轨道交通协会</w:t>
      </w:r>
      <w:r>
        <w:rPr>
          <w:rFonts w:hint="eastAsia"/>
          <w:sz w:val="24"/>
          <w:szCs w:val="24"/>
        </w:rPr>
        <w:t xml:space="preserve">  </w:t>
      </w:r>
      <w:r>
        <w:rPr>
          <w:rFonts w:hint="eastAsia" w:hAnsi="黑体"/>
          <w:sz w:val="28"/>
          <w:szCs w:val="28"/>
        </w:rPr>
        <w:t>发布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6"/>
        <w:spacing w:after="468"/>
      </w:pPr>
      <w:bookmarkStart w:id="19" w:name="BookMark1"/>
      <w:bookmarkStart w:id="20" w:name="_Toc62229596"/>
      <w:r>
        <w:rPr>
          <w:rFonts w:hint="eastAsia"/>
          <w:spacing w:val="320"/>
        </w:rPr>
        <w:t>目</w:t>
      </w:r>
      <w:r>
        <w:rPr>
          <w:rFonts w:hint="eastAsia"/>
        </w:rPr>
        <w:t>次</w:t>
      </w:r>
    </w:p>
    <w:p>
      <w:pPr>
        <w:pStyle w:val="21"/>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"_Toc62396388" </w:instrText>
      </w:r>
      <w:r>
        <w:fldChar w:fldCharType="separate"/>
      </w:r>
      <w:r>
        <w:rPr>
          <w:rStyle w:val="36"/>
          <w:spacing w:val="320"/>
        </w:rPr>
        <w:t>前</w:t>
      </w:r>
      <w:r>
        <w:rPr>
          <w:rStyle w:val="36"/>
        </w:rPr>
        <w:t>言</w:t>
      </w:r>
      <w:r>
        <w:tab/>
      </w:r>
      <w:r>
        <w:fldChar w:fldCharType="begin"/>
      </w:r>
      <w:r>
        <w:instrText xml:space="preserve"> PAGEREF _Toc62396388 \h </w:instrText>
      </w:r>
      <w:r>
        <w:fldChar w:fldCharType="separate"/>
      </w:r>
      <w:r>
        <w:t>II</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"_Toc62396389" </w:instrText>
      </w:r>
      <w:r>
        <w:fldChar w:fldCharType="separate"/>
      </w:r>
      <w:r>
        <w:rPr>
          <w:rStyle w:val="36"/>
        </w:rPr>
        <w:t>1 范围</w:t>
      </w:r>
      <w:r>
        <w:tab/>
      </w:r>
      <w:r>
        <w:fldChar w:fldCharType="begin"/>
      </w:r>
      <w:r>
        <w:instrText xml:space="preserve"> PAGEREF _Toc62396389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"_Toc62396390" </w:instrText>
      </w:r>
      <w:r>
        <w:fldChar w:fldCharType="separate"/>
      </w:r>
      <w:r>
        <w:rPr>
          <w:rStyle w:val="36"/>
        </w:rPr>
        <w:t>2 规范性引用文件</w:t>
      </w:r>
      <w:r>
        <w:tab/>
      </w:r>
      <w:r>
        <w:fldChar w:fldCharType="begin"/>
      </w:r>
      <w:r>
        <w:instrText xml:space="preserve"> PAGEREF _Toc62396390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"_Toc62396391" </w:instrText>
      </w:r>
      <w:r>
        <w:fldChar w:fldCharType="separate"/>
      </w:r>
      <w:r>
        <w:rPr>
          <w:rStyle w:val="36"/>
        </w:rPr>
        <w:t>3 术语和定义</w:t>
      </w:r>
      <w:r>
        <w:tab/>
      </w:r>
      <w:r>
        <w:fldChar w:fldCharType="begin"/>
      </w:r>
      <w:r>
        <w:instrText xml:space="preserve"> PAGEREF _Toc62396391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"_Toc62396393" </w:instrText>
      </w:r>
      <w:r>
        <w:fldChar w:fldCharType="separate"/>
      </w:r>
      <w:r>
        <w:rPr>
          <w:rStyle w:val="36"/>
        </w:rPr>
        <w:t>4 XXXXX</w:t>
      </w:r>
      <w:r>
        <w:tab/>
      </w:r>
      <w:r>
        <w:fldChar w:fldCharType="begin"/>
      </w:r>
      <w:r>
        <w:instrText xml:space="preserve"> PAGEREF _Toc62396393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"_Toc62396394" </w:instrText>
      </w:r>
      <w:r>
        <w:fldChar w:fldCharType="separate"/>
      </w:r>
      <w:r>
        <w:rPr>
          <w:rStyle w:val="36"/>
        </w:rPr>
        <w:t>5 XXXXXXX</w:t>
      </w:r>
      <w:r>
        <w:tab/>
      </w:r>
      <w:r>
        <w:fldChar w:fldCharType="begin"/>
      </w:r>
      <w:r>
        <w:instrText xml:space="preserve"> PAGEREF _Toc62396394 \h </w:instrText>
      </w:r>
      <w:r>
        <w:fldChar w:fldCharType="separate"/>
      </w:r>
      <w:r>
        <w:t>1</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"_Toc62396395" </w:instrText>
      </w:r>
      <w:r>
        <w:fldChar w:fldCharType="separate"/>
      </w:r>
      <w:r>
        <w:rPr>
          <w:rStyle w:val="36"/>
        </w:rPr>
        <w:t>6 XXXXXXXXXX</w:t>
      </w:r>
      <w:r>
        <w:tab/>
      </w:r>
      <w:r>
        <w:fldChar w:fldCharType="begin"/>
      </w:r>
      <w:r>
        <w:instrText xml:space="preserve"> PAGEREF _Toc62396395 \h </w:instrText>
      </w:r>
      <w:r>
        <w:fldChar w:fldCharType="separate"/>
      </w:r>
      <w:r>
        <w:t>2</w:t>
      </w:r>
      <w:r>
        <w:fldChar w:fldCharType="end"/>
      </w:r>
      <w:r>
        <w:fldChar w:fldCharType="end"/>
      </w:r>
    </w:p>
    <w:p>
      <w:pPr>
        <w:pStyle w:val="26"/>
        <w:rPr>
          <w:rFonts w:asciiTheme="minorHAnsi" w:hAnsiTheme="minorHAnsi" w:eastAsiaTheme="minorEastAsia" w:cstheme="minorBidi"/>
          <w:szCs w:val="22"/>
        </w:rPr>
      </w:pPr>
      <w:r>
        <w:fldChar w:fldCharType="begin"/>
      </w:r>
      <w:r>
        <w:instrText xml:space="preserve"> HYPERLINK \l "_Toc62396396" </w:instrText>
      </w:r>
      <w:r>
        <w:fldChar w:fldCharType="separate"/>
      </w:r>
      <w:r>
        <w:rPr>
          <w:rStyle w:val="36"/>
          <w14:scene3d>
            <w14:lightRig w14:rig="threePt" w14:dir="t">
              <w14:rot w14:lat="0" w14:lon="0" w14:rev="0"/>
            </w14:lightRig>
          </w14:scene3d>
        </w:rPr>
        <w:t>6.1</w:t>
      </w:r>
      <w:r>
        <w:rPr>
          <w:rStyle w:val="36"/>
        </w:rPr>
        <w:t xml:space="preserve"> XXXXXXXXXXX</w:t>
      </w:r>
      <w:r>
        <w:tab/>
      </w:r>
      <w:r>
        <w:fldChar w:fldCharType="begin"/>
      </w:r>
      <w:r>
        <w:instrText xml:space="preserve"> PAGEREF _Toc62396396 \h </w:instrText>
      </w:r>
      <w:r>
        <w:fldChar w:fldCharType="separate"/>
      </w:r>
      <w:r>
        <w:t>2</w:t>
      </w:r>
      <w:r>
        <w:fldChar w:fldCharType="end"/>
      </w:r>
      <w:r>
        <w:fldChar w:fldCharType="end"/>
      </w:r>
    </w:p>
    <w:p>
      <w:pPr>
        <w:pStyle w:val="21"/>
        <w:tabs>
          <w:tab w:val="right" w:leader="dot" w:pos="9344"/>
        </w:tabs>
        <w:rPr>
          <w:rFonts w:asciiTheme="minorHAnsi" w:hAnsiTheme="minorHAnsi" w:eastAsiaTheme="minorEastAsia" w:cstheme="minorBidi"/>
          <w:szCs w:val="22"/>
        </w:rPr>
      </w:pPr>
      <w:r>
        <w:fldChar w:fldCharType="begin"/>
      </w:r>
      <w:r>
        <w:instrText xml:space="preserve"> HYPERLINK \l "_Toc62396397" </w:instrText>
      </w:r>
      <w:r>
        <w:fldChar w:fldCharType="separate"/>
      </w:r>
      <w:r>
        <w:rPr>
          <w:rStyle w:val="36"/>
          <w:spacing w:val="100"/>
        </w:rPr>
        <w:t>附录A</w:t>
      </w:r>
      <w:r>
        <w:rPr>
          <w:rStyle w:val="36"/>
        </w:rPr>
        <w:t xml:space="preserve"> （资料性） XXXXXXXXXXXXXXXX</w:t>
      </w:r>
      <w:r>
        <w:tab/>
      </w:r>
      <w:r>
        <w:fldChar w:fldCharType="begin"/>
      </w:r>
      <w:r>
        <w:instrText xml:space="preserve"> PAGEREF _Toc62396397 \h </w:instrText>
      </w:r>
      <w:r>
        <w:fldChar w:fldCharType="separate"/>
      </w:r>
      <w:r>
        <w:t>3</w:t>
      </w:r>
      <w:r>
        <w:fldChar w:fldCharType="end"/>
      </w:r>
      <w:r>
        <w:fldChar w:fldCharType="end"/>
      </w:r>
    </w:p>
    <w:p>
      <w:pPr>
        <w:pStyle w:val="96"/>
        <w:spacing w:after="468"/>
        <w:sectPr>
          <w:headerReference r:id="rId11" w:type="default"/>
          <w:footerReference r:id="rId13" w:type="default"/>
          <w:headerReference r:id="rId12" w:type="even"/>
          <w:footerReference r:id="rId14"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9"/>
    <w:p>
      <w:pPr>
        <w:pStyle w:val="94"/>
        <w:spacing w:after="468"/>
      </w:pPr>
      <w:bookmarkStart w:id="21" w:name="_Toc62396388"/>
      <w:bookmarkStart w:id="22" w:name="BookMark2"/>
      <w:r>
        <w:rPr>
          <w:spacing w:val="320"/>
        </w:rPr>
        <w:t>前</w:t>
      </w:r>
      <w:r>
        <w:t>言</w:t>
      </w:r>
      <w:bookmarkEnd w:id="20"/>
      <w:bookmarkEnd w:id="21"/>
    </w:p>
    <w:p>
      <w:pPr>
        <w:pStyle w:val="61"/>
        <w:ind w:firstLine="420"/>
      </w:pPr>
      <w:r>
        <w:rPr>
          <w:rFonts w:hint="eastAsia"/>
        </w:rPr>
        <w:t>本文件按照GB/T 1.1—2020《标准化工作导则  第1部分：标准化文件的结构和起草规则》的规定起草。</w:t>
      </w:r>
    </w:p>
    <w:p>
      <w:pPr>
        <w:pStyle w:val="234"/>
        <w:ind w:firstLine="420" w:firstLineChars="200"/>
      </w:pPr>
      <w:r>
        <w:rPr>
          <w:rFonts w:ascii="宋体" w:hAnsi="宋体"/>
        </w:rPr>
        <w:t>请注意本</w:t>
      </w:r>
      <w:r>
        <w:rPr>
          <w:rFonts w:hint="eastAsia" w:ascii="宋体" w:hAnsi="宋体"/>
        </w:rPr>
        <w:t>文件</w:t>
      </w:r>
      <w:r>
        <w:rPr>
          <w:rFonts w:ascii="宋体" w:hAnsi="宋体"/>
        </w:rPr>
        <w:t>的某些内容可能涉及专利。本</w:t>
      </w:r>
      <w:r>
        <w:rPr>
          <w:rFonts w:hint="eastAsia" w:ascii="宋体" w:hAnsi="宋体"/>
        </w:rPr>
        <w:t>文件</w:t>
      </w:r>
      <w:r>
        <w:rPr>
          <w:rFonts w:ascii="宋体" w:hAnsi="宋体"/>
        </w:rPr>
        <w:t>的发布机构不承担识别专利的责任。</w:t>
      </w:r>
    </w:p>
    <w:p>
      <w:pPr>
        <w:pStyle w:val="61"/>
        <w:ind w:firstLine="420"/>
      </w:pPr>
      <w:r>
        <w:rPr>
          <w:rFonts w:hint="eastAsia"/>
        </w:rPr>
        <w:t>本文件由中国城市轨道交通协会X</w:t>
      </w:r>
      <w:r>
        <w:t>XXXXXXXXXXXXXX</w:t>
      </w:r>
      <w:r>
        <w:rPr>
          <w:rFonts w:hint="eastAsia"/>
        </w:rPr>
        <w:t>提出。</w:t>
      </w:r>
    </w:p>
    <w:p>
      <w:pPr>
        <w:pStyle w:val="61"/>
        <w:ind w:firstLine="420"/>
      </w:pPr>
      <w:r>
        <w:rPr>
          <w:rFonts w:hint="eastAsia"/>
        </w:rPr>
        <w:t>本文件由中国城市轨道交通协会标准化技术委员会归口。</w:t>
      </w:r>
    </w:p>
    <w:p>
      <w:pPr>
        <w:pStyle w:val="61"/>
        <w:ind w:firstLine="420"/>
      </w:pPr>
      <w:r>
        <w:rPr>
          <w:rFonts w:hint="eastAsia"/>
        </w:rPr>
        <w:t>本文件起草单位：</w:t>
      </w:r>
      <w:r>
        <w:rPr>
          <w:rFonts w:hint="eastAsia" w:asciiTheme="minorEastAsia" w:hAnsiTheme="minorEastAsia"/>
          <w:szCs w:val="21"/>
        </w:rPr>
        <w:t>。</w:t>
      </w:r>
    </w:p>
    <w:p>
      <w:pPr>
        <w:pStyle w:val="61"/>
        <w:ind w:firstLine="420"/>
      </w:pPr>
      <w:r>
        <w:rPr>
          <w:rFonts w:hint="eastAsia"/>
        </w:rPr>
        <w:t>本文件主要起草人：</w:t>
      </w:r>
      <w:r>
        <w:rPr>
          <w:rFonts w:hint="eastAsia" w:asciiTheme="minorEastAsia" w:hAnsiTheme="minorEastAsia"/>
          <w:szCs w:val="21"/>
        </w:rPr>
        <w:t>。</w:t>
      </w:r>
    </w:p>
    <w:p>
      <w:pPr>
        <w:pStyle w:val="61"/>
        <w:ind w:firstLine="420"/>
      </w:pPr>
    </w:p>
    <w:p>
      <w:pPr>
        <w:pStyle w:val="61"/>
        <w:ind w:firstLine="420"/>
        <w:sectPr>
          <w:headerReference r:id="rId15" w:type="default"/>
          <w:footerReference r:id="rId17" w:type="default"/>
          <w:headerReference r:id="rId16" w:type="even"/>
          <w:footerReference r:id="rId18" w:type="even"/>
          <w:pgSz w:w="11906" w:h="16838"/>
          <w:pgMar w:top="1871"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AFBFF470F36842D881C337E1CEDB1DE0"/>
        </w:placeholder>
      </w:sdtPr>
      <w:sdtContent>
        <w:p>
          <w:pPr>
            <w:pStyle w:val="182"/>
            <w:spacing w:before="312" w:beforeLines="100" w:after="686" w:afterLines="220"/>
          </w:pPr>
          <w:bookmarkStart w:id="24" w:name="NEW_STAND_NAME"/>
          <w:r>
            <w:rPr>
              <w:rFonts w:hint="eastAsia"/>
            </w:rPr>
            <w:t>城市轨道交通</w:t>
          </w:r>
          <w:r>
            <w:t>XXXXXXXXXXX</w:t>
          </w:r>
        </w:p>
      </w:sdtContent>
    </w:sdt>
    <w:bookmarkEnd w:id="24"/>
    <w:p>
      <w:pPr>
        <w:pStyle w:val="109"/>
        <w:spacing w:before="312" w:after="312"/>
      </w:pPr>
      <w:bookmarkStart w:id="25" w:name="_Toc26648465"/>
      <w:bookmarkStart w:id="26" w:name="_Toc62229597"/>
      <w:bookmarkStart w:id="27" w:name="_Toc17233333"/>
      <w:bookmarkStart w:id="28" w:name="_Toc26986530"/>
      <w:bookmarkStart w:id="29" w:name="_Toc24884218"/>
      <w:bookmarkStart w:id="30" w:name="_Toc62396389"/>
      <w:bookmarkStart w:id="31" w:name="_Toc24884211"/>
      <w:bookmarkStart w:id="32" w:name="_Toc17233325"/>
      <w:bookmarkStart w:id="33" w:name="_Toc26718930"/>
      <w:bookmarkStart w:id="34" w:name="_Toc26986771"/>
      <w:r>
        <w:rPr>
          <w:rFonts w:hint="eastAsia"/>
        </w:rPr>
        <w:t>范围</w:t>
      </w:r>
      <w:bookmarkEnd w:id="25"/>
      <w:bookmarkEnd w:id="26"/>
      <w:bookmarkEnd w:id="27"/>
      <w:bookmarkEnd w:id="28"/>
      <w:bookmarkEnd w:id="29"/>
      <w:bookmarkEnd w:id="30"/>
      <w:bookmarkEnd w:id="31"/>
      <w:bookmarkEnd w:id="32"/>
      <w:bookmarkEnd w:id="33"/>
      <w:bookmarkEnd w:id="34"/>
    </w:p>
    <w:p>
      <w:pPr>
        <w:pStyle w:val="61"/>
        <w:ind w:firstLine="420"/>
        <w:rPr>
          <w:rFonts w:hAnsi="宋体" w:cs="宋体"/>
          <w:szCs w:val="21"/>
        </w:rPr>
      </w:pPr>
      <w:bookmarkStart w:id="35" w:name="_Toc17233326"/>
      <w:bookmarkStart w:id="36" w:name="_Toc17233334"/>
      <w:bookmarkStart w:id="37" w:name="_Toc24884212"/>
      <w:bookmarkStart w:id="38" w:name="_Toc24884219"/>
      <w:bookmarkStart w:id="39" w:name="_Toc26648466"/>
      <w:r>
        <w:rPr>
          <w:rFonts w:hint="eastAsia"/>
        </w:rPr>
        <w:t>本文件</w:t>
      </w:r>
      <w:r>
        <w:rPr>
          <w:rFonts w:hint="eastAsia" w:hAnsi="宋体"/>
          <w:szCs w:val="21"/>
        </w:rPr>
        <w:t>规定了城市轨道交通X</w:t>
      </w:r>
      <w:r>
        <w:rPr>
          <w:rFonts w:hAnsi="宋体"/>
          <w:szCs w:val="21"/>
        </w:rPr>
        <w:t>XXXXXXXXXX</w:t>
      </w:r>
      <w:r>
        <w:rPr>
          <w:rFonts w:hint="eastAsia" w:hAnsi="宋体" w:cs="宋体"/>
          <w:szCs w:val="21"/>
        </w:rPr>
        <w:t>。</w:t>
      </w:r>
    </w:p>
    <w:p>
      <w:pPr>
        <w:pStyle w:val="61"/>
        <w:ind w:firstLine="420"/>
      </w:pPr>
      <w:r>
        <w:rPr>
          <w:rFonts w:hint="eastAsia" w:hAnsi="宋体" w:cs="宋体"/>
          <w:szCs w:val="21"/>
        </w:rPr>
        <w:t>本文件适用于X</w:t>
      </w:r>
      <w:r>
        <w:rPr>
          <w:rFonts w:hAnsi="宋体" w:cs="宋体"/>
          <w:szCs w:val="21"/>
        </w:rPr>
        <w:t>XXXXXXXXXXXXXXXXXXXXXX</w:t>
      </w:r>
      <w:r>
        <w:rPr>
          <w:rFonts w:hint="eastAsia" w:hAnsi="宋体" w:cs="宋体"/>
          <w:szCs w:val="21"/>
        </w:rPr>
        <w:t>。</w:t>
      </w:r>
    </w:p>
    <w:p>
      <w:pPr>
        <w:pStyle w:val="109"/>
        <w:spacing w:before="312" w:after="312"/>
      </w:pPr>
      <w:bookmarkStart w:id="40" w:name="_Toc26986772"/>
      <w:bookmarkStart w:id="41" w:name="_Toc26718931"/>
      <w:bookmarkStart w:id="42" w:name="_Toc62396390"/>
      <w:bookmarkStart w:id="43" w:name="_Toc62229598"/>
      <w:bookmarkStart w:id="44" w:name="_Toc26986531"/>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055E38D725CB42729BA87259037A383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pPr>
    </w:p>
    <w:p>
      <w:pPr>
        <w:pStyle w:val="61"/>
        <w:ind w:firstLine="420"/>
      </w:pPr>
    </w:p>
    <w:p>
      <w:pPr>
        <w:pStyle w:val="61"/>
        <w:ind w:firstLine="420"/>
      </w:pPr>
    </w:p>
    <w:p>
      <w:pPr>
        <w:pStyle w:val="109"/>
        <w:spacing w:before="312" w:after="312"/>
      </w:pPr>
      <w:bookmarkStart w:id="45" w:name="_Toc62229599"/>
      <w:bookmarkStart w:id="46" w:name="_Toc62396391"/>
      <w:r>
        <w:rPr>
          <w:rFonts w:hint="eastAsia"/>
          <w:szCs w:val="21"/>
        </w:rPr>
        <w:t>术语和定义</w:t>
      </w:r>
      <w:bookmarkEnd w:id="45"/>
      <w:bookmarkEnd w:id="46"/>
    </w:p>
    <w:sdt>
      <w:sdtPr>
        <w:id w:val="-1909835108"/>
        <w:placeholder>
          <w:docPart w:val="055E38D725CB42729BA87259037A383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1"/>
            <w:ind w:firstLine="420"/>
          </w:pPr>
          <w:bookmarkStart w:id="47" w:name="_Toc26986532"/>
          <w:bookmarkEnd w:id="47"/>
          <w:r>
            <w:t>下列术语和定义适用于本文件。</w:t>
          </w:r>
        </w:p>
      </w:sdtContent>
    </w:sdt>
    <w:p>
      <w:pPr>
        <w:pStyle w:val="110"/>
        <w:spacing w:before="156" w:after="156"/>
      </w:pPr>
      <w:bookmarkStart w:id="48" w:name="_Toc62229600"/>
      <w:bookmarkEnd w:id="48"/>
      <w:bookmarkStart w:id="49" w:name="_Toc62223840"/>
      <w:bookmarkEnd w:id="49"/>
      <w:bookmarkStart w:id="50" w:name="_Toc62396392"/>
      <w:bookmarkEnd w:id="50"/>
      <w:bookmarkStart w:id="51" w:name="_Toc62230039"/>
      <w:bookmarkEnd w:id="51"/>
      <w:bookmarkStart w:id="65" w:name="_GoBack"/>
      <w:bookmarkEnd w:id="65"/>
    </w:p>
    <w:p>
      <w:pPr>
        <w:pStyle w:val="61"/>
        <w:ind w:firstLine="420"/>
        <w:rPr>
          <w:rFonts w:ascii="黑体" w:hAnsi="黑体" w:eastAsia="黑体"/>
        </w:rPr>
      </w:pPr>
      <w:r>
        <w:rPr>
          <w:rFonts w:hint="eastAsia" w:ascii="黑体" w:hAnsi="黑体" w:eastAsia="黑体"/>
        </w:rPr>
        <w:t xml:space="preserve">中文名称 </w:t>
      </w:r>
      <w:r>
        <w:rPr>
          <w:rFonts w:ascii="黑体" w:hAnsi="黑体" w:eastAsia="黑体"/>
        </w:rPr>
        <w:t xml:space="preserve"> </w:t>
      </w:r>
      <w:r>
        <w:rPr>
          <w:rFonts w:hint="eastAsia" w:ascii="黑体" w:hAnsi="黑体" w:eastAsia="黑体"/>
        </w:rPr>
        <w:t>English</w:t>
      </w:r>
    </w:p>
    <w:p>
      <w:pPr>
        <w:pStyle w:val="61"/>
        <w:ind w:firstLine="420"/>
        <w:rPr>
          <w:shd w:val="clear" w:color="auto" w:fill="FFFFFF"/>
        </w:rPr>
      </w:pPr>
      <w:r>
        <w:rPr>
          <w:rFonts w:hint="eastAsia"/>
          <w:shd w:val="clear" w:color="auto" w:fill="FFFFFF"/>
        </w:rPr>
        <w:t>X</w:t>
      </w:r>
      <w:r>
        <w:rPr>
          <w:shd w:val="clear" w:color="auto" w:fill="FFFFFF"/>
        </w:rPr>
        <w:t>XXXXXXXXXXXXXXXXXXXXXXXX</w:t>
      </w:r>
      <w:r>
        <w:rPr>
          <w:rFonts w:hint="eastAsia"/>
          <w:shd w:val="clear" w:color="auto" w:fill="FFFFFF"/>
        </w:rPr>
        <w:t>。</w:t>
      </w:r>
    </w:p>
    <w:p>
      <w:pPr>
        <w:pStyle w:val="61"/>
        <w:ind w:firstLine="420"/>
        <w:rPr>
          <w:rFonts w:ascii="黑体" w:eastAsia="黑体"/>
        </w:rPr>
      </w:pPr>
      <w:r>
        <w:rPr>
          <w:rFonts w:hint="eastAsia" w:hAnsi="宋体"/>
        </w:rPr>
        <w:t>[来源：</w:t>
      </w:r>
      <w:r>
        <w:rPr>
          <w:rStyle w:val="33"/>
          <w:rFonts w:hint="eastAsia" w:hAnsi="宋体"/>
          <w:b w:val="0"/>
          <w:bCs w:val="0"/>
          <w:szCs w:val="21"/>
          <w:shd w:val="clear" w:color="auto" w:fill="FFFFFF"/>
        </w:rPr>
        <w:t xml:space="preserve">GB/T </w:t>
      </w:r>
      <w:r>
        <w:rPr>
          <w:rStyle w:val="33"/>
          <w:rFonts w:hAnsi="宋体"/>
          <w:b w:val="0"/>
          <w:bCs w:val="0"/>
          <w:szCs w:val="21"/>
          <w:shd w:val="clear" w:color="auto" w:fill="FFFFFF"/>
        </w:rPr>
        <w:t>XXXXX</w:t>
      </w:r>
      <w:r>
        <w:rPr>
          <w:rStyle w:val="33"/>
          <w:rFonts w:hint="eastAsia" w:hAnsi="宋体"/>
          <w:b w:val="0"/>
          <w:bCs w:val="0"/>
          <w:szCs w:val="21"/>
          <w:shd w:val="clear" w:color="auto" w:fill="FFFFFF"/>
        </w:rPr>
        <w:t>-</w:t>
      </w:r>
      <w:r>
        <w:rPr>
          <w:rStyle w:val="33"/>
          <w:rFonts w:hAnsi="宋体"/>
          <w:b w:val="0"/>
          <w:bCs w:val="0"/>
          <w:szCs w:val="21"/>
          <w:shd w:val="clear" w:color="auto" w:fill="FFFFFF"/>
        </w:rPr>
        <w:t>XXXX</w:t>
      </w:r>
      <w:r>
        <w:rPr>
          <w:rStyle w:val="33"/>
          <w:rFonts w:hint="eastAsia" w:hAnsi="宋体"/>
          <w:b w:val="0"/>
          <w:bCs w:val="0"/>
          <w:szCs w:val="21"/>
          <w:shd w:val="clear" w:color="auto" w:fill="FFFFFF"/>
        </w:rPr>
        <w:t>，</w:t>
      </w:r>
      <w:r>
        <w:rPr>
          <w:rStyle w:val="33"/>
          <w:rFonts w:hAnsi="宋体"/>
          <w:b w:val="0"/>
          <w:bCs w:val="0"/>
          <w:szCs w:val="21"/>
          <w:shd w:val="clear" w:color="auto" w:fill="FFFFFF"/>
        </w:rPr>
        <w:t>X</w:t>
      </w:r>
      <w:r>
        <w:rPr>
          <w:rStyle w:val="33"/>
          <w:rFonts w:hint="eastAsia" w:hAnsi="宋体"/>
          <w:b w:val="0"/>
          <w:bCs w:val="0"/>
          <w:szCs w:val="21"/>
          <w:shd w:val="clear" w:color="auto" w:fill="FFFFFF"/>
        </w:rPr>
        <w:t>.</w:t>
      </w:r>
      <w:r>
        <w:rPr>
          <w:rStyle w:val="33"/>
          <w:rFonts w:hAnsi="宋体"/>
          <w:b w:val="0"/>
          <w:bCs w:val="0"/>
          <w:szCs w:val="21"/>
          <w:shd w:val="clear" w:color="auto" w:fill="FFFFFF"/>
        </w:rPr>
        <w:t>X</w:t>
      </w:r>
      <w:r>
        <w:rPr>
          <w:rFonts w:hint="eastAsia" w:hAnsi="宋体"/>
        </w:rPr>
        <w:t>]</w:t>
      </w:r>
    </w:p>
    <w:p>
      <w:pPr>
        <w:pStyle w:val="109"/>
        <w:spacing w:before="312" w:after="312"/>
      </w:pPr>
      <w:bookmarkStart w:id="52" w:name="_Toc62223841"/>
      <w:bookmarkEnd w:id="52"/>
      <w:bookmarkStart w:id="53" w:name="_Toc62229601"/>
      <w:bookmarkEnd w:id="53"/>
      <w:bookmarkStart w:id="54" w:name="_Toc62230040"/>
      <w:bookmarkEnd w:id="54"/>
      <w:bookmarkStart w:id="55" w:name="_Toc62396393"/>
      <w:r>
        <w:rPr>
          <w:rFonts w:hint="eastAsia"/>
        </w:rPr>
        <w:t>X</w:t>
      </w:r>
      <w:r>
        <w:t>XXXX</w:t>
      </w:r>
      <w:bookmarkEnd w:id="55"/>
    </w:p>
    <w:p>
      <w:pPr>
        <w:pStyle w:val="167"/>
      </w:pPr>
      <w:r>
        <w:rPr>
          <w:rFonts w:hint="eastAsia"/>
        </w:rPr>
        <w:t>X</w:t>
      </w:r>
      <w:r>
        <w:t>XXXXXXXXXXXXX</w:t>
      </w:r>
      <w:r>
        <w:rPr>
          <w:rFonts w:hint="eastAsia"/>
        </w:rPr>
        <w:t>。</w:t>
      </w:r>
    </w:p>
    <w:p>
      <w:pPr>
        <w:pStyle w:val="167"/>
      </w:pPr>
      <w:r>
        <w:rPr>
          <w:rFonts w:hint="eastAsia"/>
        </w:rPr>
        <w:t>X</w:t>
      </w:r>
      <w:r>
        <w:t>XXXXXXXXXXXXX。</w:t>
      </w:r>
    </w:p>
    <w:p>
      <w:pPr>
        <w:pStyle w:val="167"/>
        <w:rPr>
          <w:color w:val="FF0000"/>
        </w:rPr>
      </w:pPr>
      <w:r>
        <w:rPr>
          <w:rFonts w:hint="eastAsia"/>
        </w:rPr>
        <w:t>X</w:t>
      </w:r>
      <w:r>
        <w:t>XXXXXXXXXXXXX</w:t>
      </w:r>
      <w:r>
        <w:rPr>
          <w:rFonts w:hint="eastAsia"/>
        </w:rPr>
        <w:t>见图1。</w:t>
      </w:r>
    </w:p>
    <w:p>
      <w:pPr>
        <w:pStyle w:val="61"/>
        <w:ind w:firstLine="0" w:firstLineChars="0"/>
        <w:jc w:val="center"/>
      </w:pPr>
    </w:p>
    <w:p>
      <w:pPr>
        <w:pStyle w:val="119"/>
        <w:spacing w:before="156" w:after="156"/>
      </w:pPr>
      <w:r>
        <w:rPr>
          <w:rFonts w:hint="eastAsia" w:hAnsi="黑体"/>
        </w:rPr>
        <w:t>X</w:t>
      </w:r>
      <w:r>
        <w:rPr>
          <w:rFonts w:hAnsi="黑体"/>
        </w:rPr>
        <w:t>XXXXXXXX</w:t>
      </w:r>
      <w:r>
        <w:rPr>
          <w:rFonts w:hint="eastAsia" w:hAnsi="黑体"/>
        </w:rPr>
        <w:t>图</w:t>
      </w:r>
    </w:p>
    <w:p>
      <w:pPr>
        <w:pStyle w:val="109"/>
        <w:spacing w:before="312" w:after="312"/>
      </w:pPr>
      <w:bookmarkStart w:id="56" w:name="_Toc62396394"/>
      <w:r>
        <w:rPr>
          <w:rFonts w:hint="eastAsia"/>
          <w:szCs w:val="21"/>
        </w:rPr>
        <w:t>X</w:t>
      </w:r>
      <w:r>
        <w:rPr>
          <w:szCs w:val="21"/>
        </w:rPr>
        <w:t>XXXXXX</w:t>
      </w:r>
      <w:bookmarkEnd w:id="56"/>
    </w:p>
    <w:p>
      <w:pPr>
        <w:pStyle w:val="167"/>
      </w:pPr>
      <w:r>
        <w:rPr>
          <w:rFonts w:hint="eastAsia"/>
        </w:rPr>
        <w:t>X</w:t>
      </w:r>
      <w:r>
        <w:t>XXXXXXX</w:t>
      </w:r>
      <w:r>
        <w:rPr>
          <w:rFonts w:hint="eastAsia"/>
        </w:rPr>
        <w:t>。</w:t>
      </w:r>
    </w:p>
    <w:p>
      <w:pPr>
        <w:pStyle w:val="167"/>
      </w:pPr>
      <w:r>
        <w:rPr>
          <w:rFonts w:hint="eastAsia"/>
        </w:rPr>
        <w:t>X</w:t>
      </w:r>
      <w:r>
        <w:t>XXXXXXX</w:t>
      </w:r>
      <w:r>
        <w:rPr>
          <w:rFonts w:hint="eastAsia"/>
        </w:rPr>
        <w:t>应符合表</w:t>
      </w:r>
      <w:r>
        <w:t>1</w:t>
      </w:r>
      <w:r>
        <w:rPr>
          <w:rFonts w:hint="eastAsia"/>
        </w:rPr>
        <w:t>的规定。</w:t>
      </w:r>
    </w:p>
    <w:p>
      <w:pPr>
        <w:pStyle w:val="61"/>
        <w:ind w:firstLine="420"/>
      </w:pPr>
    </w:p>
    <w:p>
      <w:pPr>
        <w:pStyle w:val="61"/>
        <w:ind w:firstLine="420"/>
      </w:pPr>
    </w:p>
    <w:p>
      <w:pPr>
        <w:pStyle w:val="61"/>
        <w:ind w:firstLine="420"/>
      </w:pPr>
    </w:p>
    <w:p>
      <w:pPr>
        <w:pStyle w:val="117"/>
        <w:spacing w:before="156" w:after="156"/>
      </w:pPr>
      <w:r>
        <w:rPr>
          <w:rFonts w:hint="eastAsia"/>
        </w:rPr>
        <w:t>X</w:t>
      </w:r>
      <w:r>
        <w:t>XXXXXXX</w:t>
      </w:r>
    </w:p>
    <w:tbl>
      <w:tblPr>
        <w:tblStyle w:val="3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17"/>
        <w:gridCol w:w="7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117" w:type="dxa"/>
            <w:tcBorders>
              <w:top w:val="single" w:color="auto" w:sz="8" w:space="0"/>
              <w:bottom w:val="single" w:color="auto" w:sz="8" w:space="0"/>
            </w:tcBorders>
            <w:shd w:val="clear" w:color="auto" w:fill="auto"/>
          </w:tcPr>
          <w:p>
            <w:pPr>
              <w:pStyle w:val="183"/>
            </w:pPr>
          </w:p>
        </w:tc>
        <w:tc>
          <w:tcPr>
            <w:tcW w:w="7217" w:type="dxa"/>
            <w:tcBorders>
              <w:top w:val="single" w:color="auto" w:sz="8" w:space="0"/>
              <w:bottom w:val="single" w:color="auto" w:sz="8" w:space="0"/>
            </w:tcBorders>
            <w:shd w:val="clear" w:color="auto" w:fill="auto"/>
          </w:tcPr>
          <w:p>
            <w:pPr>
              <w:pStyle w:val="183"/>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top w:val="single" w:color="auto" w:sz="8" w:space="0"/>
            </w:tcBorders>
            <w:shd w:val="clear" w:color="auto" w:fill="auto"/>
            <w:vAlign w:val="center"/>
          </w:tcPr>
          <w:p>
            <w:pPr>
              <w:pStyle w:val="183"/>
              <w:jc w:val="left"/>
            </w:pPr>
          </w:p>
        </w:tc>
        <w:tc>
          <w:tcPr>
            <w:tcW w:w="7217" w:type="dxa"/>
            <w:tcBorders>
              <w:top w:val="single" w:color="auto" w:sz="8" w:space="0"/>
            </w:tcBorders>
            <w:shd w:val="clear" w:color="auto" w:fill="auto"/>
          </w:tcPr>
          <w:p>
            <w:pPr>
              <w:pStyle w:val="183"/>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shd w:val="clear" w:color="auto" w:fill="auto"/>
            <w:vAlign w:val="center"/>
          </w:tcPr>
          <w:p>
            <w:pPr>
              <w:pStyle w:val="183"/>
              <w:jc w:val="left"/>
            </w:pPr>
          </w:p>
        </w:tc>
        <w:tc>
          <w:tcPr>
            <w:tcW w:w="7217" w:type="dxa"/>
            <w:shd w:val="clear" w:color="auto" w:fill="auto"/>
          </w:tcPr>
          <w:p>
            <w:pPr>
              <w:pStyle w:val="183"/>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117" w:type="dxa"/>
            <w:tcBorders>
              <w:bottom w:val="single" w:color="auto" w:sz="8" w:space="0"/>
            </w:tcBorders>
            <w:shd w:val="clear" w:color="auto" w:fill="auto"/>
            <w:vAlign w:val="center"/>
          </w:tcPr>
          <w:p>
            <w:pPr>
              <w:pStyle w:val="183"/>
              <w:jc w:val="left"/>
            </w:pPr>
          </w:p>
        </w:tc>
        <w:tc>
          <w:tcPr>
            <w:tcW w:w="7217" w:type="dxa"/>
            <w:tcBorders>
              <w:bottom w:val="single" w:color="auto" w:sz="8" w:space="0"/>
            </w:tcBorders>
            <w:shd w:val="clear" w:color="auto" w:fill="auto"/>
          </w:tcPr>
          <w:p>
            <w:pPr>
              <w:pStyle w:val="183"/>
              <w:jc w:val="lef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tcBorders>
              <w:top w:val="single" w:color="auto" w:sz="8" w:space="0"/>
              <w:bottom w:val="single" w:color="auto" w:sz="8" w:space="0"/>
            </w:tcBorders>
            <w:shd w:val="clear" w:color="auto" w:fill="auto"/>
            <w:vAlign w:val="center"/>
          </w:tcPr>
          <w:p>
            <w:pPr>
              <w:pStyle w:val="106"/>
              <w:rPr>
                <w:color w:val="FF0000"/>
              </w:rPr>
            </w:pPr>
          </w:p>
        </w:tc>
      </w:tr>
    </w:tbl>
    <w:p>
      <w:pPr>
        <w:pStyle w:val="109"/>
        <w:spacing w:before="312" w:after="312"/>
        <w:rPr>
          <w:b/>
        </w:rPr>
      </w:pPr>
      <w:bookmarkStart w:id="57" w:name="_Toc62396395"/>
      <w:r>
        <w:rPr>
          <w:rFonts w:hint="eastAsia"/>
        </w:rPr>
        <w:t>X</w:t>
      </w:r>
      <w:r>
        <w:t>XXXXXXXXX</w:t>
      </w:r>
      <w:bookmarkEnd w:id="57"/>
    </w:p>
    <w:p>
      <w:pPr>
        <w:pStyle w:val="110"/>
        <w:spacing w:before="156" w:after="156"/>
        <w:rPr>
          <w:b/>
        </w:rPr>
      </w:pPr>
      <w:bookmarkStart w:id="58" w:name="_Toc62396396"/>
      <w:r>
        <w:rPr>
          <w:rFonts w:hint="eastAsia"/>
        </w:rPr>
        <w:t>X</w:t>
      </w:r>
      <w:r>
        <w:t>XXXXXXXXXX</w:t>
      </w:r>
      <w:bookmarkEnd w:id="58"/>
    </w:p>
    <w:p>
      <w:pPr>
        <w:pStyle w:val="27"/>
        <w:shd w:val="clear" w:color="auto" w:fill="FFFFFF"/>
        <w:spacing w:before="150" w:after="150" w:line="435" w:lineRule="atLeast"/>
        <w:rPr>
          <w:rFonts w:cs="Times New Roman"/>
          <w:sz w:val="21"/>
          <w:szCs w:val="21"/>
        </w:rPr>
      </w:pPr>
      <w:r>
        <w:rPr>
          <w:rFonts w:ascii="黑体" w:hAnsi="Times New Roman" w:eastAsia="黑体" w:cs="Times New Roman"/>
          <w:sz w:val="21"/>
          <w:szCs w:val="21"/>
        </w:rPr>
        <w:t xml:space="preserve">6.1.1  </w:t>
      </w:r>
      <w:r>
        <w:rPr>
          <w:rFonts w:hint="eastAsia" w:hAnsi="Times New Roman" w:cs="Times New Roman"/>
          <w:sz w:val="21"/>
          <w:szCs w:val="20"/>
        </w:rPr>
        <w:t>X</w:t>
      </w:r>
      <w:r>
        <w:rPr>
          <w:rFonts w:hAnsi="Times New Roman" w:cs="Times New Roman"/>
          <w:sz w:val="21"/>
          <w:szCs w:val="20"/>
        </w:rPr>
        <w:t>XXXXXXXXXXXXXXXXXXXXXXXXX</w:t>
      </w:r>
      <w:r>
        <w:rPr>
          <w:rFonts w:hint="eastAsia" w:hAnsi="Times New Roman" w:cs="Times New Roman"/>
          <w:sz w:val="21"/>
          <w:szCs w:val="20"/>
        </w:rPr>
        <w:t>。</w:t>
      </w:r>
    </w:p>
    <w:p>
      <w:pPr>
        <w:pStyle w:val="27"/>
        <w:shd w:val="clear" w:color="auto" w:fill="FFFFFF"/>
        <w:spacing w:before="150" w:after="150" w:line="435" w:lineRule="atLeast"/>
        <w:rPr>
          <w:rFonts w:cs="Times New Roman"/>
          <w:sz w:val="21"/>
          <w:szCs w:val="21"/>
        </w:rPr>
      </w:pPr>
      <w:r>
        <w:rPr>
          <w:rFonts w:ascii="黑体" w:hAnsi="Times New Roman"/>
          <w:sz w:val="21"/>
          <w:szCs w:val="21"/>
        </w:rPr>
        <w:t xml:space="preserve">6.1.2  </w:t>
      </w:r>
      <w:r>
        <w:rPr>
          <w:rFonts w:hint="eastAsia" w:hAnsi="Times New Roman" w:cs="Times New Roman"/>
          <w:sz w:val="21"/>
          <w:szCs w:val="20"/>
        </w:rPr>
        <w:t>X</w:t>
      </w:r>
      <w:r>
        <w:rPr>
          <w:rFonts w:hAnsi="Times New Roman" w:cs="Times New Roman"/>
          <w:sz w:val="21"/>
          <w:szCs w:val="20"/>
        </w:rPr>
        <w:t>XXXXXXXX</w:t>
      </w:r>
      <w:r>
        <w:rPr>
          <w:rFonts w:hint="eastAsia" w:hAnsi="Times New Roman" w:cs="Times New Roman"/>
          <w:sz w:val="21"/>
          <w:szCs w:val="20"/>
        </w:rPr>
        <w:t>应包括下列内容：</w:t>
      </w:r>
    </w:p>
    <w:p>
      <w:pPr>
        <w:pStyle w:val="179"/>
      </w:pPr>
      <w:r>
        <w:rPr>
          <w:rFonts w:hint="eastAsia"/>
        </w:rPr>
        <w:t>X</w:t>
      </w:r>
      <w:r>
        <w:t>XXXXXXXX</w:t>
      </w:r>
      <w:r>
        <w:rPr>
          <w:rFonts w:hint="eastAsia"/>
        </w:rPr>
        <w:t>；</w:t>
      </w:r>
    </w:p>
    <w:p>
      <w:pPr>
        <w:pStyle w:val="179"/>
      </w:pPr>
      <w:r>
        <w:rPr>
          <w:rFonts w:hint="eastAsia"/>
        </w:rPr>
        <w:t>X</w:t>
      </w:r>
      <w:r>
        <w:t>XXXXXXXX</w:t>
      </w:r>
      <w:r>
        <w:rPr>
          <w:rFonts w:hint="eastAsia"/>
        </w:rPr>
        <w:t>参见附录A；</w:t>
      </w:r>
    </w:p>
    <w:p>
      <w:pPr>
        <w:pStyle w:val="179"/>
      </w:pPr>
      <w:r>
        <w:rPr>
          <w:rFonts w:hint="eastAsia"/>
        </w:rPr>
        <w:t>X</w:t>
      </w:r>
      <w:r>
        <w:t>XXXXXXXX</w:t>
      </w:r>
      <w:r>
        <w:rPr>
          <w:rFonts w:hint="eastAsia"/>
        </w:rPr>
        <w:t>。</w:t>
      </w:r>
    </w:p>
    <w:p>
      <w:pPr>
        <w:pStyle w:val="179"/>
        <w:rPr>
          <w:rFonts w:ascii="黑体" w:eastAsia="黑体"/>
          <w:b/>
        </w:rPr>
      </w:pPr>
      <w:bookmarkStart w:id="59" w:name="_Hlk513208116"/>
      <w:r>
        <w:rPr>
          <w:rFonts w:hint="eastAsia"/>
        </w:rPr>
        <w:t>X</w:t>
      </w:r>
      <w:r>
        <w:t>XXXXXXXXXXXXX</w:t>
      </w:r>
      <w:r>
        <w:rPr>
          <w:rFonts w:hint="eastAsia"/>
        </w:rPr>
        <w:t>。</w:t>
      </w:r>
      <w:bookmarkEnd w:id="59"/>
    </w:p>
    <w:p>
      <w:pPr>
        <w:pStyle w:val="61"/>
        <w:ind w:firstLine="420"/>
      </w:pPr>
    </w:p>
    <w:p>
      <w:pPr>
        <w:pStyle w:val="61"/>
        <w:ind w:firstLine="420"/>
      </w:pPr>
    </w:p>
    <w:p>
      <w:pPr>
        <w:pStyle w:val="61"/>
        <w:ind w:firstLine="420"/>
        <w:sectPr>
          <w:headerReference r:id="rId19" w:type="default"/>
          <w:footerReference r:id="rId21" w:type="default"/>
          <w:headerReference r:id="rId20" w:type="even"/>
          <w:footerReference r:id="rId22" w:type="even"/>
          <w:pgSz w:w="11906" w:h="16838"/>
          <w:pgMar w:top="1871" w:right="1134" w:bottom="1134" w:left="1134" w:header="1418" w:footer="1134" w:gutter="284"/>
          <w:pgNumType w:start="1"/>
          <w:cols w:space="425" w:num="1"/>
          <w:formProt w:val="0"/>
          <w:docGrid w:type="lines" w:linePitch="312" w:charSpace="0"/>
        </w:sectPr>
      </w:pPr>
    </w:p>
    <w:bookmarkEnd w:id="23"/>
    <w:p>
      <w:pPr>
        <w:pStyle w:val="203"/>
        <w:rPr>
          <w:vanish w:val="0"/>
        </w:rPr>
      </w:pPr>
      <w:bookmarkStart w:id="60" w:name="BookMark5"/>
    </w:p>
    <w:p>
      <w:pPr>
        <w:pStyle w:val="204"/>
        <w:rPr>
          <w:vanish w:val="0"/>
        </w:rPr>
      </w:pPr>
    </w:p>
    <w:p>
      <w:pPr>
        <w:pStyle w:val="81"/>
        <w:spacing w:before="78" w:after="156"/>
      </w:pPr>
      <w:r>
        <w:br w:type="textWrapping"/>
      </w:r>
      <w:bookmarkStart w:id="61" w:name="_Toc62229623"/>
      <w:bookmarkStart w:id="62" w:name="_Toc62396397"/>
      <w:r>
        <w:rPr>
          <w:rFonts w:hint="eastAsia"/>
        </w:rPr>
        <w:t>（资料性）</w:t>
      </w:r>
      <w:r>
        <w:br w:type="textWrapping"/>
      </w:r>
      <w:bookmarkEnd w:id="61"/>
      <w:r>
        <w:rPr>
          <w:rFonts w:hint="eastAsia"/>
        </w:rPr>
        <w:t>X</w:t>
      </w:r>
      <w:r>
        <w:t>XXXXXXXXXXXXXXX</w:t>
      </w:r>
      <w:bookmarkEnd w:id="62"/>
    </w:p>
    <w:p>
      <w:pPr>
        <w:pStyle w:val="216"/>
      </w:pPr>
      <w:bookmarkStart w:id="63" w:name="_Toc62223864"/>
      <w:r>
        <w:rPr>
          <w:rFonts w:hint="eastAsia"/>
        </w:rPr>
        <w:t>X</w:t>
      </w:r>
      <w:r>
        <w:t>XXXXXXXXXXX</w:t>
      </w:r>
      <w:r>
        <w:rPr>
          <w:rFonts w:hint="eastAsia" w:ascii="仿宋" w:hAnsi="仿宋" w:eastAsia="仿宋"/>
          <w:szCs w:val="21"/>
        </w:rPr>
        <w:t>。</w:t>
      </w:r>
      <w:bookmarkEnd w:id="63"/>
    </w:p>
    <w:p>
      <w:pPr>
        <w:pStyle w:val="82"/>
        <w:spacing w:before="156" w:after="156"/>
      </w:pPr>
      <w:r>
        <w:rPr>
          <w:rFonts w:hint="eastAsia" w:hAnsi="黑体"/>
        </w:rPr>
        <w:t>X</w:t>
      </w:r>
      <w:r>
        <w:rPr>
          <w:rFonts w:hAnsi="黑体"/>
        </w:rPr>
        <w:t>XXXXXXXXX</w:t>
      </w:r>
      <w:r>
        <w:rPr>
          <w:rFonts w:hint="eastAsia" w:hAnsi="黑体"/>
          <w:szCs w:val="21"/>
        </w:rPr>
        <w:t>表</w:t>
      </w: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61"/>
        <w:ind w:firstLine="420"/>
      </w:pPr>
    </w:p>
    <w:p>
      <w:pPr>
        <w:pStyle w:val="203"/>
        <w:rPr>
          <w:vanish w:val="0"/>
        </w:rPr>
      </w:pPr>
    </w:p>
    <w:p>
      <w:pPr>
        <w:pStyle w:val="204"/>
        <w:rPr>
          <w:vanish w:val="0"/>
        </w:rPr>
      </w:pPr>
    </w:p>
    <w:bookmarkEnd w:id="60"/>
    <w:p>
      <w:pPr>
        <w:pStyle w:val="61"/>
        <w:ind w:firstLine="0" w:firstLineChars="0"/>
        <w:jc w:val="center"/>
      </w:pPr>
      <w:bookmarkStart w:id="64" w:name="BookMark8"/>
      <w:r>
        <w:rPr>
          <w:rFonts w:hint="eastAsia"/>
        </w:rPr>
        <w:drawing>
          <wp:inline distT="0" distB="0" distL="0" distR="0">
            <wp:extent cx="1485900" cy="317500"/>
            <wp:effectExtent l="0" t="0" r="0" b="6350"/>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4"/>
    </w:p>
    <w:sectPr>
      <w:headerReference r:id="rId23" w:type="default"/>
      <w:footerReference r:id="rId25" w:type="default"/>
      <w:headerReference r:id="rId24" w:type="even"/>
      <w:footerReference r:id="rId26"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T/CAMET ZXXX—XXXX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T/CAMET ZXXX—XXXX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T/CAMET ZXXX—XXXX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T/CAMET ZXXX—XXXX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T/CAMET ZXXX—XXXX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T/CAMET ZXXX—XXXX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T/CAMET ZXXX—XXXX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STYLEREF  标准文件_文件编号 \* MERGEFORMAT </w:instrText>
    </w:r>
    <w:r>
      <w:fldChar w:fldCharType="separate"/>
    </w:r>
    <w:r>
      <w:t>T/CAMET ZXXX—XXXX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b w:val="0"/>
        <w:bCs/>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A3"/>
    <w:rsid w:val="0000040A"/>
    <w:rsid w:val="00000A94"/>
    <w:rsid w:val="00001972"/>
    <w:rsid w:val="00001D9A"/>
    <w:rsid w:val="00007B3A"/>
    <w:rsid w:val="000107E0"/>
    <w:rsid w:val="00011F6F"/>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028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501"/>
    <w:rsid w:val="000F67E9"/>
    <w:rsid w:val="001016A7"/>
    <w:rsid w:val="00104926"/>
    <w:rsid w:val="00104FDF"/>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A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437"/>
    <w:rsid w:val="002A3AAB"/>
    <w:rsid w:val="002A4CEA"/>
    <w:rsid w:val="002A5977"/>
    <w:rsid w:val="002A5A13"/>
    <w:rsid w:val="002A7F44"/>
    <w:rsid w:val="002B0C40"/>
    <w:rsid w:val="002B1966"/>
    <w:rsid w:val="002B4508"/>
    <w:rsid w:val="002B5779"/>
    <w:rsid w:val="002B7332"/>
    <w:rsid w:val="002B7F51"/>
    <w:rsid w:val="002C05D0"/>
    <w:rsid w:val="002C09E7"/>
    <w:rsid w:val="002C1B28"/>
    <w:rsid w:val="002C3F07"/>
    <w:rsid w:val="002C5278"/>
    <w:rsid w:val="002C7EBB"/>
    <w:rsid w:val="002D06C1"/>
    <w:rsid w:val="002D42B5"/>
    <w:rsid w:val="002D4F1A"/>
    <w:rsid w:val="002D6EC6"/>
    <w:rsid w:val="002D79AC"/>
    <w:rsid w:val="002E039D"/>
    <w:rsid w:val="002E0662"/>
    <w:rsid w:val="002E4D5A"/>
    <w:rsid w:val="002E6326"/>
    <w:rsid w:val="002F12EA"/>
    <w:rsid w:val="002F30E0"/>
    <w:rsid w:val="002F35E4"/>
    <w:rsid w:val="002F3730"/>
    <w:rsid w:val="002F38E1"/>
    <w:rsid w:val="002F7AF6"/>
    <w:rsid w:val="00300E63"/>
    <w:rsid w:val="00302F5F"/>
    <w:rsid w:val="0030441D"/>
    <w:rsid w:val="00306063"/>
    <w:rsid w:val="00313B85"/>
    <w:rsid w:val="00314BDF"/>
    <w:rsid w:val="0031669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09E3"/>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1C89"/>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006C"/>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8C4"/>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469B"/>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3D5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1ED0"/>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17C4"/>
    <w:rsid w:val="007959E8"/>
    <w:rsid w:val="00795E9C"/>
    <w:rsid w:val="007A0521"/>
    <w:rsid w:val="007A2E12"/>
    <w:rsid w:val="007A3475"/>
    <w:rsid w:val="007A41C8"/>
    <w:rsid w:val="007A54CE"/>
    <w:rsid w:val="007A7FFA"/>
    <w:rsid w:val="007B04EB"/>
    <w:rsid w:val="007B0D4F"/>
    <w:rsid w:val="007B1F28"/>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2A11"/>
    <w:rsid w:val="007F0ED8"/>
    <w:rsid w:val="007F0F63"/>
    <w:rsid w:val="007F3AE3"/>
    <w:rsid w:val="007F75CE"/>
    <w:rsid w:val="008013A4"/>
    <w:rsid w:val="008027CE"/>
    <w:rsid w:val="00802F42"/>
    <w:rsid w:val="00804383"/>
    <w:rsid w:val="00804BB7"/>
    <w:rsid w:val="00805134"/>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165F"/>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C7E46"/>
    <w:rsid w:val="008D0CE8"/>
    <w:rsid w:val="008D2D1D"/>
    <w:rsid w:val="008D453D"/>
    <w:rsid w:val="008D53AD"/>
    <w:rsid w:val="008D562B"/>
    <w:rsid w:val="008D5733"/>
    <w:rsid w:val="008D622B"/>
    <w:rsid w:val="008D666C"/>
    <w:rsid w:val="008D7B54"/>
    <w:rsid w:val="008E0C9D"/>
    <w:rsid w:val="008E1648"/>
    <w:rsid w:val="008E1B3E"/>
    <w:rsid w:val="008E2319"/>
    <w:rsid w:val="008E40D2"/>
    <w:rsid w:val="008E4BB6"/>
    <w:rsid w:val="008E5518"/>
    <w:rsid w:val="008E6A84"/>
    <w:rsid w:val="008F0CDC"/>
    <w:rsid w:val="008F17A3"/>
    <w:rsid w:val="008F1ED3"/>
    <w:rsid w:val="008F4C29"/>
    <w:rsid w:val="008F59ED"/>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6EDA"/>
    <w:rsid w:val="009273B3"/>
    <w:rsid w:val="009305B5"/>
    <w:rsid w:val="00934C12"/>
    <w:rsid w:val="009429D5"/>
    <w:rsid w:val="00942BF1"/>
    <w:rsid w:val="00945180"/>
    <w:rsid w:val="00945428"/>
    <w:rsid w:val="0094607B"/>
    <w:rsid w:val="00953604"/>
    <w:rsid w:val="009610DC"/>
    <w:rsid w:val="00961490"/>
    <w:rsid w:val="0096381A"/>
    <w:rsid w:val="00965E04"/>
    <w:rsid w:val="009674AD"/>
    <w:rsid w:val="009675D6"/>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7CC"/>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47946"/>
    <w:rsid w:val="00A55BD6"/>
    <w:rsid w:val="00A55D50"/>
    <w:rsid w:val="00A57142"/>
    <w:rsid w:val="00A648CD"/>
    <w:rsid w:val="00A6537A"/>
    <w:rsid w:val="00A67866"/>
    <w:rsid w:val="00A70B07"/>
    <w:rsid w:val="00A723F8"/>
    <w:rsid w:val="00A7487C"/>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2815"/>
    <w:rsid w:val="00AD3367"/>
    <w:rsid w:val="00AD4126"/>
    <w:rsid w:val="00AD421C"/>
    <w:rsid w:val="00AD44FA"/>
    <w:rsid w:val="00AD61B8"/>
    <w:rsid w:val="00AE070A"/>
    <w:rsid w:val="00AE101C"/>
    <w:rsid w:val="00AF05ED"/>
    <w:rsid w:val="00AF0C18"/>
    <w:rsid w:val="00AF47C5"/>
    <w:rsid w:val="00AF5398"/>
    <w:rsid w:val="00AF6F17"/>
    <w:rsid w:val="00B049AF"/>
    <w:rsid w:val="00B07242"/>
    <w:rsid w:val="00B10534"/>
    <w:rsid w:val="00B113DB"/>
    <w:rsid w:val="00B11D8A"/>
    <w:rsid w:val="00B12981"/>
    <w:rsid w:val="00B147DD"/>
    <w:rsid w:val="00B156FD"/>
    <w:rsid w:val="00B21F61"/>
    <w:rsid w:val="00B23045"/>
    <w:rsid w:val="00B2324D"/>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876B7"/>
    <w:rsid w:val="00B91566"/>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36F"/>
    <w:rsid w:val="00C96741"/>
    <w:rsid w:val="00CA2D1B"/>
    <w:rsid w:val="00CA662A"/>
    <w:rsid w:val="00CA7AFD"/>
    <w:rsid w:val="00CA7C3C"/>
    <w:rsid w:val="00CB0189"/>
    <w:rsid w:val="00CB0BA2"/>
    <w:rsid w:val="00CB1A42"/>
    <w:rsid w:val="00CB1B0C"/>
    <w:rsid w:val="00CB2C0B"/>
    <w:rsid w:val="00CB517D"/>
    <w:rsid w:val="00CB572A"/>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8AC"/>
    <w:rsid w:val="00CF048A"/>
    <w:rsid w:val="00CF155A"/>
    <w:rsid w:val="00CF2947"/>
    <w:rsid w:val="00CF686F"/>
    <w:rsid w:val="00CF6E60"/>
    <w:rsid w:val="00CF7BCA"/>
    <w:rsid w:val="00D008FD"/>
    <w:rsid w:val="00D0321C"/>
    <w:rsid w:val="00D035EC"/>
    <w:rsid w:val="00D06AB1"/>
    <w:rsid w:val="00D072ED"/>
    <w:rsid w:val="00D07A16"/>
    <w:rsid w:val="00D07CB0"/>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162B"/>
    <w:rsid w:val="00D4514F"/>
    <w:rsid w:val="00D451E2"/>
    <w:rsid w:val="00D4545E"/>
    <w:rsid w:val="00D45E89"/>
    <w:rsid w:val="00D45E8D"/>
    <w:rsid w:val="00D466AE"/>
    <w:rsid w:val="00D4734F"/>
    <w:rsid w:val="00D51BF3"/>
    <w:rsid w:val="00D51ED1"/>
    <w:rsid w:val="00D57184"/>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45928"/>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5AA3"/>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370B"/>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86FE2"/>
    <w:rsid w:val="00F9108B"/>
    <w:rsid w:val="00F91349"/>
    <w:rsid w:val="00F93A8A"/>
    <w:rsid w:val="00F95248"/>
    <w:rsid w:val="00F956A9"/>
    <w:rsid w:val="00F963ED"/>
    <w:rsid w:val="00F966CF"/>
    <w:rsid w:val="00F96CAE"/>
    <w:rsid w:val="00F97C99"/>
    <w:rsid w:val="00FA33A5"/>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 w:val="2F4440C6"/>
    <w:rsid w:val="3BBA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semiHidden/>
    <w:unhideWhenUsed/>
    <w:qFormat/>
    <w:uiPriority w:val="99"/>
    <w:pPr>
      <w:jc w:val="left"/>
    </w:p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ody Text Indent 2"/>
    <w:basedOn w:val="1"/>
    <w:link w:val="235"/>
    <w:unhideWhenUsed/>
    <w:qFormat/>
    <w:uiPriority w:val="99"/>
    <w:pPr>
      <w:adjustRightInd/>
      <w:spacing w:line="240" w:lineRule="auto"/>
      <w:ind w:firstLine="480"/>
    </w:pPr>
    <w:rPr>
      <w:rFonts w:ascii="Times New Roman" w:hAnsi="Times New Roman"/>
      <w:sz w:val="28"/>
      <w:szCs w:val="24"/>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HTML Preformatted"/>
    <w:basedOn w:val="1"/>
    <w:link w:val="23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37"/>
    <w:semiHidden/>
    <w:unhideWhenUsed/>
    <w:qFormat/>
    <w:uiPriority w:val="0"/>
    <w:pPr>
      <w:adjustRightInd/>
      <w:spacing w:line="240" w:lineRule="auto"/>
    </w:pPr>
    <w:rPr>
      <w:rFonts w:asciiTheme="minorHAnsi" w:hAnsiTheme="minorHAnsi" w:eastAsiaTheme="minorEastAsia" w:cstheme="minorBidi"/>
      <w:b/>
      <w:bCs/>
      <w:szCs w:val="24"/>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rFonts w:ascii="Times New Roman" w:hAnsi="Times New Roman" w:eastAsia="宋体" w:cs="Times New Roman"/>
      <w:b/>
      <w:bCs/>
      <w:kern w:val="44"/>
      <w:sz w:val="44"/>
      <w:szCs w:val="44"/>
    </w:rPr>
  </w:style>
  <w:style w:type="character" w:customStyle="1" w:styleId="40">
    <w:name w:val="标题 2 字符"/>
    <w:link w:val="3"/>
    <w:qFormat/>
    <w:uiPriority w:val="0"/>
    <w:rPr>
      <w:rFonts w:ascii="Arial" w:hAnsi="Arial" w:eastAsia="黑体" w:cs="Times New Roman"/>
      <w:b/>
      <w:bCs/>
      <w:sz w:val="32"/>
      <w:szCs w:val="32"/>
    </w:rPr>
  </w:style>
  <w:style w:type="character" w:customStyle="1" w:styleId="41">
    <w:name w:val="标题 3 字符"/>
    <w:link w:val="4"/>
    <w:qFormat/>
    <w:uiPriority w:val="0"/>
    <w:rPr>
      <w:rFonts w:ascii="Times New Roman" w:hAnsi="Times New Roman" w:eastAsia="宋体" w:cs="Times New Roman"/>
      <w:b/>
      <w:bCs/>
      <w:sz w:val="32"/>
      <w:szCs w:val="32"/>
    </w:rPr>
  </w:style>
  <w:style w:type="character" w:customStyle="1" w:styleId="42">
    <w:name w:val="标题 4 字符"/>
    <w:link w:val="5"/>
    <w:qFormat/>
    <w:uiPriority w:val="0"/>
    <w:rPr>
      <w:rFonts w:ascii="Arial" w:hAnsi="Arial" w:eastAsia="黑体" w:cs="Times New Roman"/>
      <w:b/>
      <w:bCs/>
      <w:sz w:val="28"/>
      <w:szCs w:val="28"/>
    </w:rPr>
  </w:style>
  <w:style w:type="character" w:customStyle="1" w:styleId="43">
    <w:name w:val="标题 5 字符"/>
    <w:link w:val="6"/>
    <w:qFormat/>
    <w:uiPriority w:val="0"/>
    <w:rPr>
      <w:rFonts w:ascii="Times New Roman" w:hAnsi="Times New Roman" w:eastAsia="宋体" w:cs="Times New Roman"/>
      <w:b/>
      <w:bCs/>
      <w:sz w:val="28"/>
      <w:szCs w:val="28"/>
    </w:rPr>
  </w:style>
  <w:style w:type="character" w:customStyle="1" w:styleId="44">
    <w:name w:val="标题 6 字符"/>
    <w:link w:val="7"/>
    <w:qFormat/>
    <w:uiPriority w:val="0"/>
    <w:rPr>
      <w:rFonts w:ascii="Arial" w:hAnsi="Arial" w:eastAsia="黑体" w:cs="Times New Roman"/>
      <w:b/>
      <w:bCs/>
      <w:sz w:val="24"/>
      <w:szCs w:val="24"/>
    </w:rPr>
  </w:style>
  <w:style w:type="character" w:customStyle="1" w:styleId="45">
    <w:name w:val="标题 7 字符"/>
    <w:link w:val="8"/>
    <w:qFormat/>
    <w:uiPriority w:val="0"/>
    <w:rPr>
      <w:rFonts w:ascii="Times New Roman" w:hAnsi="Times New Roman" w:eastAsia="宋体" w:cs="Times New Roman"/>
      <w:b/>
      <w:bCs/>
      <w:sz w:val="24"/>
      <w:szCs w:val="24"/>
    </w:rPr>
  </w:style>
  <w:style w:type="character" w:customStyle="1" w:styleId="46">
    <w:name w:val="标题 8 字符"/>
    <w:link w:val="9"/>
    <w:qFormat/>
    <w:uiPriority w:val="0"/>
    <w:rPr>
      <w:rFonts w:ascii="Arial" w:hAnsi="Arial" w:eastAsia="黑体" w:cs="Times New Roman"/>
      <w:sz w:val="24"/>
      <w:szCs w:val="24"/>
    </w:rPr>
  </w:style>
  <w:style w:type="character" w:customStyle="1" w:styleId="47">
    <w:name w:val="标题 9 字符"/>
    <w:link w:val="10"/>
    <w:qFormat/>
    <w:uiPriority w:val="0"/>
    <w:rPr>
      <w:rFonts w:ascii="Arial" w:hAnsi="Arial" w:eastAsia="黑体" w:cs="Times New Roman"/>
      <w:szCs w:val="21"/>
    </w:rPr>
  </w:style>
  <w:style w:type="character" w:customStyle="1" w:styleId="48">
    <w:name w:val="页眉 字符"/>
    <w:link w:val="20"/>
    <w:qFormat/>
    <w:uiPriority w:val="99"/>
    <w:rPr>
      <w:rFonts w:ascii="Times New Roman" w:hAnsi="Times New Roman" w:eastAsia="宋体" w:cs="Times New Roman"/>
      <w:sz w:val="18"/>
      <w:szCs w:val="18"/>
    </w:rPr>
  </w:style>
  <w:style w:type="character" w:customStyle="1" w:styleId="49">
    <w:name w:val="页脚 字符"/>
    <w:link w:val="19"/>
    <w:qFormat/>
    <w:uiPriority w:val="99"/>
    <w:rPr>
      <w:rFonts w:ascii="宋体" w:hAnsi="Times New Roman" w:eastAsia="宋体" w:cs="Times New Roman"/>
      <w:sz w:val="18"/>
      <w:szCs w:val="18"/>
    </w:rPr>
  </w:style>
  <w:style w:type="character" w:customStyle="1" w:styleId="50">
    <w:name w:val="批注框文本 字符"/>
    <w:link w:val="18"/>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rPr>
  </w:style>
  <w:style w:type="character" w:customStyle="1" w:styleId="53">
    <w:name w:val="标题 字符"/>
    <w:link w:val="28"/>
    <w:uiPriority w:val="0"/>
    <w:rPr>
      <w:rFonts w:ascii="Arial" w:hAnsi="Arial" w:eastAsia="宋体" w:cs="Arial"/>
      <w:b/>
      <w:bCs/>
      <w:sz w:val="32"/>
      <w:szCs w:val="32"/>
    </w:rPr>
  </w:style>
  <w:style w:type="paragraph" w:customStyle="1" w:styleId="54">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uiPriority w:val="0"/>
    <w:pPr>
      <w:ind w:left="227"/>
    </w:pPr>
    <w:rPr>
      <w:rFonts w:ascii="宋体" w:hAnsi="Times New Roman" w:eastAsia="宋体" w:cs="Times New Roman"/>
      <w:sz w:val="18"/>
      <w:lang w:val="en-US" w:eastAsia="zh-CN" w:bidi="ar-SA"/>
    </w:rPr>
  </w:style>
  <w:style w:type="paragraph" w:customStyle="1" w:styleId="57">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8">
    <w:name w:val="标准书眉一"/>
    <w:uiPriority w:val="0"/>
    <w:pPr>
      <w:jc w:val="both"/>
    </w:pPr>
    <w:rPr>
      <w:rFonts w:ascii="Times New Roman" w:hAnsi="Times New Roman" w:eastAsia="宋体" w:cs="Times New Roman"/>
      <w:lang w:val="en-US" w:eastAsia="zh-CN" w:bidi="ar-SA"/>
    </w:rPr>
  </w:style>
  <w:style w:type="paragraph" w:customStyle="1" w:styleId="59">
    <w:name w:val="标准文件_ICS"/>
    <w:basedOn w:val="1"/>
    <w:uiPriority w:val="0"/>
    <w:pPr>
      <w:spacing w:line="0" w:lineRule="atLeast"/>
    </w:pPr>
    <w:rPr>
      <w:rFonts w:ascii="黑体" w:hAnsi="宋体" w:eastAsia="黑体"/>
    </w:rPr>
  </w:style>
  <w:style w:type="paragraph" w:customStyle="1" w:styleId="60">
    <w:name w:val="标准文件_标准正文"/>
    <w:basedOn w:val="1"/>
    <w:next w:val="61"/>
    <w:uiPriority w:val="0"/>
    <w:pPr>
      <w:snapToGrid w:val="0"/>
      <w:ind w:firstLine="200" w:firstLineChars="200"/>
    </w:pPr>
    <w:rPr>
      <w:kern w:val="0"/>
    </w:rPr>
  </w:style>
  <w:style w:type="paragraph" w:customStyle="1" w:styleId="61">
    <w:name w:val="标准文件_段"/>
    <w:link w:val="189"/>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uiPriority w:val="0"/>
    <w:pPr>
      <w:adjustRightInd/>
      <w:snapToGrid/>
      <w:ind w:firstLine="0" w:firstLineChars="0"/>
    </w:pPr>
    <w:rPr>
      <w:rFonts w:ascii="宋体" w:hAnsi="宋体"/>
      <w:kern w:val="2"/>
    </w:rPr>
  </w:style>
  <w:style w:type="paragraph" w:customStyle="1" w:styleId="63">
    <w:name w:val="标准文件_标准部门"/>
    <w:basedOn w:val="1"/>
    <w:uiPriority w:val="0"/>
    <w:pPr>
      <w:jc w:val="center"/>
    </w:pPr>
    <w:rPr>
      <w:rFonts w:ascii="黑体" w:eastAsia="黑体"/>
      <w:kern w:val="0"/>
      <w:sz w:val="44"/>
    </w:rPr>
  </w:style>
  <w:style w:type="paragraph" w:customStyle="1" w:styleId="64">
    <w:name w:val="标准文件_标准代替"/>
    <w:basedOn w:val="1"/>
    <w:next w:val="1"/>
    <w:uiPriority w:val="0"/>
    <w:pPr>
      <w:spacing w:line="310" w:lineRule="exact"/>
      <w:jc w:val="right"/>
    </w:pPr>
    <w:rPr>
      <w:rFonts w:ascii="宋体" w:hAnsi="宋体"/>
      <w:kern w:val="0"/>
    </w:rPr>
  </w:style>
  <w:style w:type="paragraph" w:customStyle="1" w:styleId="65">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uiPriority w:val="0"/>
    <w:pPr>
      <w:jc w:val="left"/>
    </w:pPr>
  </w:style>
  <w:style w:type="paragraph" w:customStyle="1" w:styleId="68">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9">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uiPriority w:val="0"/>
    <w:rPr>
      <w:rFonts w:ascii="黑体" w:eastAsia="黑体"/>
      <w:spacing w:val="0"/>
      <w:w w:val="100"/>
      <w:position w:val="3"/>
      <w:sz w:val="28"/>
    </w:rPr>
  </w:style>
  <w:style w:type="paragraph" w:customStyle="1" w:styleId="72">
    <w:name w:val="标准文件_方框数字列项"/>
    <w:basedOn w:val="61"/>
    <w:uiPriority w:val="0"/>
    <w:pPr>
      <w:numPr>
        <w:ilvl w:val="0"/>
        <w:numId w:val="3"/>
      </w:numPr>
      <w:ind w:firstLine="0" w:firstLineChars="0"/>
    </w:pPr>
  </w:style>
  <w:style w:type="paragraph" w:customStyle="1" w:styleId="73">
    <w:name w:val="标准文件_封面标准编号"/>
    <w:basedOn w:val="1"/>
    <w:next w:val="64"/>
    <w:uiPriority w:val="0"/>
    <w:pPr>
      <w:spacing w:line="310" w:lineRule="exact"/>
      <w:jc w:val="right"/>
    </w:pPr>
    <w:rPr>
      <w:rFonts w:ascii="黑体" w:eastAsia="黑体"/>
      <w:kern w:val="0"/>
      <w:sz w:val="28"/>
    </w:rPr>
  </w:style>
  <w:style w:type="paragraph" w:customStyle="1" w:styleId="74">
    <w:name w:val="标准文件_封面标准分类号"/>
    <w:basedOn w:val="1"/>
    <w:uiPriority w:val="0"/>
    <w:rPr>
      <w:rFonts w:ascii="黑体" w:eastAsia="黑体"/>
      <w:b/>
      <w:kern w:val="0"/>
      <w:sz w:val="28"/>
    </w:rPr>
  </w:style>
  <w:style w:type="paragraph" w:customStyle="1" w:styleId="75">
    <w:name w:val="标准文件_封面标准名称"/>
    <w:basedOn w:val="1"/>
    <w:uiPriority w:val="0"/>
    <w:pPr>
      <w:spacing w:line="240" w:lineRule="auto"/>
      <w:jc w:val="center"/>
    </w:pPr>
    <w:rPr>
      <w:rFonts w:ascii="黑体" w:eastAsia="黑体"/>
      <w:kern w:val="0"/>
      <w:sz w:val="52"/>
    </w:rPr>
  </w:style>
  <w:style w:type="paragraph" w:customStyle="1" w:styleId="76">
    <w:name w:val="标准文件_封面标准英文名称"/>
    <w:basedOn w:val="1"/>
    <w:uiPriority w:val="0"/>
    <w:pPr>
      <w:spacing w:line="240" w:lineRule="auto"/>
      <w:jc w:val="center"/>
    </w:pPr>
    <w:rPr>
      <w:rFonts w:ascii="黑体" w:eastAsia="黑体"/>
      <w:b/>
      <w:sz w:val="28"/>
    </w:rPr>
  </w:style>
  <w:style w:type="paragraph" w:customStyle="1" w:styleId="77">
    <w:name w:val="标准文件_封面发布日期"/>
    <w:basedOn w:val="1"/>
    <w:uiPriority w:val="0"/>
    <w:pPr>
      <w:spacing w:line="310" w:lineRule="exact"/>
    </w:pPr>
    <w:rPr>
      <w:rFonts w:ascii="黑体" w:eastAsia="黑体"/>
      <w:kern w:val="0"/>
      <w:sz w:val="28"/>
    </w:rPr>
  </w:style>
  <w:style w:type="paragraph" w:customStyle="1" w:styleId="78">
    <w:name w:val="标准文件_封面密级"/>
    <w:basedOn w:val="1"/>
    <w:uiPriority w:val="0"/>
    <w:rPr>
      <w:rFonts w:eastAsia="黑体"/>
      <w:sz w:val="32"/>
    </w:rPr>
  </w:style>
  <w:style w:type="paragraph" w:customStyle="1" w:styleId="79">
    <w:name w:val="标准文件_封面实施日期"/>
    <w:basedOn w:val="1"/>
    <w:uiPriority w:val="0"/>
    <w:pPr>
      <w:spacing w:line="310" w:lineRule="exact"/>
      <w:jc w:val="right"/>
    </w:pPr>
    <w:rPr>
      <w:rFonts w:ascii="黑体" w:eastAsia="黑体"/>
      <w:sz w:val="28"/>
    </w:rPr>
  </w:style>
  <w:style w:type="paragraph" w:customStyle="1" w:styleId="80">
    <w:name w:val="标准文件_封面抬头"/>
    <w:basedOn w:val="61"/>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uiPriority w:val="0"/>
    <w:rPr>
      <w:rFonts w:ascii="Times New Roman" w:hAnsi="Times New Roman" w:eastAsia="宋体" w:cs="Times New Roman"/>
      <w:szCs w:val="20"/>
    </w:rPr>
  </w:style>
  <w:style w:type="paragraph" w:customStyle="1" w:styleId="92">
    <w:name w:val="标准文件_附录章标题"/>
    <w:next w:val="61"/>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uiPriority w:val="0"/>
    <w:pPr>
      <w:ind w:left="488" w:leftChars="200" w:hanging="289" w:hangingChars="290"/>
    </w:pPr>
  </w:style>
  <w:style w:type="paragraph" w:customStyle="1" w:styleId="94">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uiPriority w:val="0"/>
    <w:pPr>
      <w:spacing w:line="460" w:lineRule="exact"/>
    </w:pPr>
  </w:style>
  <w:style w:type="paragraph" w:customStyle="1" w:styleId="96">
    <w:name w:val="标准文件_目录标题"/>
    <w:basedOn w:val="1"/>
    <w:uiPriority w:val="0"/>
    <w:pPr>
      <w:spacing w:after="150" w:afterLines="150" w:line="240" w:lineRule="auto"/>
      <w:jc w:val="center"/>
    </w:pPr>
    <w:rPr>
      <w:rFonts w:ascii="黑体" w:eastAsia="黑体"/>
      <w:sz w:val="32"/>
    </w:rPr>
  </w:style>
  <w:style w:type="paragraph" w:customStyle="1" w:styleId="97">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uiPriority w:val="0"/>
    <w:pPr>
      <w:numPr>
        <w:numId w:val="10"/>
      </w:numPr>
      <w:ind w:left="0" w:firstLine="200"/>
    </w:pPr>
  </w:style>
  <w:style w:type="paragraph" w:customStyle="1" w:styleId="99">
    <w:name w:val="标准文件_三级条标题"/>
    <w:basedOn w:val="70"/>
    <w:next w:val="61"/>
    <w:uiPriority w:val="0"/>
    <w:pPr>
      <w:widowControl/>
      <w:numPr>
        <w:ilvl w:val="4"/>
      </w:numPr>
      <w:outlineLvl w:val="3"/>
    </w:pPr>
  </w:style>
  <w:style w:type="character" w:customStyle="1" w:styleId="100">
    <w:name w:val="Subtle Reference"/>
    <w:qFormat/>
    <w:uiPriority w:val="31"/>
    <w:rPr>
      <w:smallCaps/>
      <w:color w:val="C0504D"/>
      <w:u w:val="single"/>
    </w:rPr>
  </w:style>
  <w:style w:type="paragraph" w:customStyle="1" w:styleId="101">
    <w:name w:val="标准文件_示例后续"/>
    <w:basedOn w:val="1"/>
    <w:uiPriority w:val="0"/>
    <w:pPr>
      <w:adjustRightInd/>
      <w:spacing w:line="240" w:lineRule="auto"/>
      <w:ind w:firstLine="200" w:firstLineChars="200"/>
    </w:pPr>
    <w:rPr>
      <w:sz w:val="18"/>
      <w:szCs w:val="24"/>
    </w:rPr>
  </w:style>
  <w:style w:type="paragraph" w:customStyle="1" w:styleId="102">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uiPriority w:val="0"/>
    <w:rPr>
      <w:rFonts w:ascii="宋体" w:hAnsi="Times New Roman" w:eastAsia="宋体" w:cs="Times New Roman"/>
      <w:sz w:val="18"/>
      <w:szCs w:val="18"/>
    </w:rPr>
  </w:style>
  <w:style w:type="paragraph" w:customStyle="1" w:styleId="105">
    <w:name w:val="标准文件_条文脚注"/>
    <w:basedOn w:val="23"/>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uiPriority w:val="0"/>
    <w:pPr>
      <w:numPr>
        <w:ilvl w:val="0"/>
        <w:numId w:val="12"/>
      </w:numPr>
      <w:spacing w:line="240" w:lineRule="auto"/>
      <w:jc w:val="left"/>
    </w:pPr>
    <w:rPr>
      <w:rFonts w:ascii="宋体" w:hAnsi="宋体"/>
      <w:sz w:val="18"/>
    </w:rPr>
  </w:style>
  <w:style w:type="character" w:customStyle="1" w:styleId="107">
    <w:name w:val="标准文件_图表脚注内容"/>
    <w:uiPriority w:val="0"/>
    <w:rPr>
      <w:rFonts w:ascii="宋体" w:hAnsi="宋体" w:eastAsia="宋体" w:cs="Times New Roman"/>
      <w:spacing w:val="0"/>
      <w:sz w:val="18"/>
      <w:vertAlign w:val="superscript"/>
    </w:rPr>
  </w:style>
  <w:style w:type="paragraph" w:customStyle="1" w:styleId="108">
    <w:name w:val="标准文件_五级条标题"/>
    <w:next w:val="61"/>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uiPriority w:val="0"/>
    <w:pPr>
      <w:numPr>
        <w:ilvl w:val="2"/>
      </w:numPr>
      <w:spacing w:before="50" w:beforeLines="50" w:after="50" w:afterLines="50"/>
      <w:outlineLvl w:val="1"/>
    </w:pPr>
  </w:style>
  <w:style w:type="paragraph" w:customStyle="1" w:styleId="111">
    <w:name w:val="标准文件_一致程度"/>
    <w:basedOn w:val="1"/>
    <w:uiPriority w:val="0"/>
    <w:pPr>
      <w:spacing w:line="440" w:lineRule="exact"/>
      <w:jc w:val="center"/>
    </w:pPr>
    <w:rPr>
      <w:sz w:val="28"/>
    </w:rPr>
  </w:style>
  <w:style w:type="paragraph" w:customStyle="1" w:styleId="112">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uiPriority w:val="0"/>
    <w:pPr>
      <w:numPr>
        <w:ilvl w:val="3"/>
        <w:numId w:val="20"/>
      </w:numPr>
      <w:adjustRightInd/>
      <w:spacing w:line="240" w:lineRule="auto"/>
    </w:pPr>
    <w:rPr>
      <w:rFonts w:ascii="宋体" w:hAnsi="宋体"/>
      <w:szCs w:val="24"/>
    </w:rPr>
  </w:style>
  <w:style w:type="paragraph" w:customStyle="1" w:styleId="124">
    <w:name w:val="发布部门"/>
    <w:next w:val="61"/>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uiPriority w:val="0"/>
    <w:pPr>
      <w:outlineLvl w:val="4"/>
    </w:pPr>
  </w:style>
  <w:style w:type="paragraph" w:customStyle="1" w:styleId="135">
    <w:name w:val="附录四级无标题条"/>
    <w:basedOn w:val="134"/>
    <w:next w:val="61"/>
    <w:uiPriority w:val="0"/>
    <w:pPr>
      <w:outlineLvl w:val="5"/>
    </w:pPr>
  </w:style>
  <w:style w:type="paragraph" w:customStyle="1" w:styleId="136">
    <w:name w:val="附录图"/>
    <w:next w:val="61"/>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uiPriority w:val="0"/>
    <w:pPr>
      <w:outlineLvl w:val="6"/>
    </w:pPr>
  </w:style>
  <w:style w:type="paragraph" w:customStyle="1" w:styleId="139">
    <w:name w:val="附录性质"/>
    <w:basedOn w:val="1"/>
    <w:uiPriority w:val="0"/>
    <w:pPr>
      <w:widowControl/>
      <w:adjustRightInd/>
      <w:jc w:val="center"/>
    </w:pPr>
    <w:rPr>
      <w:rFonts w:ascii="黑体" w:eastAsia="黑体"/>
    </w:rPr>
  </w:style>
  <w:style w:type="paragraph" w:customStyle="1" w:styleId="140">
    <w:name w:val="附录一级无标题条"/>
    <w:basedOn w:val="92"/>
    <w:next w:val="61"/>
    <w:uiPriority w:val="0"/>
    <w:pPr>
      <w:autoSpaceDN w:val="0"/>
      <w:outlineLvl w:val="2"/>
    </w:pPr>
    <w:rPr>
      <w:rFonts w:ascii="宋体" w:hAnsi="宋体" w:eastAsia="宋体"/>
    </w:rPr>
  </w:style>
  <w:style w:type="character" w:customStyle="1" w:styleId="141">
    <w:name w:val="个人答复风格"/>
    <w:uiPriority w:val="0"/>
    <w:rPr>
      <w:rFonts w:ascii="Arial" w:hAnsi="Arial" w:eastAsia="宋体" w:cs="Arial"/>
      <w:color w:val="auto"/>
      <w:spacing w:val="0"/>
      <w:sz w:val="20"/>
    </w:rPr>
  </w:style>
  <w:style w:type="character" w:customStyle="1" w:styleId="142">
    <w:name w:val="个人撰写风格"/>
    <w:uiPriority w:val="0"/>
    <w:rPr>
      <w:rFonts w:ascii="Arial" w:hAnsi="Arial" w:eastAsia="宋体" w:cs="Arial"/>
      <w:color w:val="auto"/>
      <w:spacing w:val="0"/>
      <w:sz w:val="20"/>
    </w:rPr>
  </w:style>
  <w:style w:type="paragraph" w:customStyle="1" w:styleId="143">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uiPriority w:val="0"/>
    <w:pPr>
      <w:tabs>
        <w:tab w:val="left" w:pos="840"/>
      </w:tabs>
    </w:pPr>
  </w:style>
  <w:style w:type="paragraph" w:customStyle="1" w:styleId="146">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uiPriority w:val="0"/>
    <w:pPr>
      <w:adjustRightInd/>
      <w:spacing w:line="240" w:lineRule="auto"/>
      <w:jc w:val="left"/>
    </w:pPr>
    <w:rPr>
      <w:bCs/>
      <w:iCs/>
    </w:rPr>
  </w:style>
  <w:style w:type="paragraph" w:customStyle="1" w:styleId="148">
    <w:name w:val="目录 31"/>
    <w:basedOn w:val="1"/>
    <w:next w:val="1"/>
    <w:semiHidden/>
    <w:uiPriority w:val="0"/>
    <w:pPr>
      <w:spacing w:line="240" w:lineRule="auto"/>
    </w:pPr>
    <w:rPr>
      <w:rFonts w:ascii="宋体" w:hAnsi="宋体"/>
      <w:iCs/>
    </w:rPr>
  </w:style>
  <w:style w:type="paragraph" w:customStyle="1" w:styleId="149">
    <w:name w:val="目录 41"/>
    <w:basedOn w:val="1"/>
    <w:next w:val="1"/>
    <w:semiHidden/>
    <w:uiPriority w:val="0"/>
    <w:pPr>
      <w:adjustRightInd/>
      <w:spacing w:line="240" w:lineRule="auto"/>
      <w:jc w:val="left"/>
    </w:pPr>
  </w:style>
  <w:style w:type="paragraph" w:customStyle="1" w:styleId="150">
    <w:name w:val="目录 51"/>
    <w:basedOn w:val="1"/>
    <w:next w:val="1"/>
    <w:semiHidden/>
    <w:uiPriority w:val="0"/>
    <w:pPr>
      <w:spacing w:line="240" w:lineRule="auto"/>
    </w:pPr>
    <w:rPr>
      <w:rFonts w:ascii="宋体" w:hAnsi="宋体"/>
    </w:rPr>
  </w:style>
  <w:style w:type="paragraph" w:customStyle="1" w:styleId="151">
    <w:name w:val="目录 61"/>
    <w:basedOn w:val="1"/>
    <w:next w:val="1"/>
    <w:semiHidden/>
    <w:uiPriority w:val="0"/>
    <w:pPr>
      <w:adjustRightInd/>
      <w:spacing w:line="240" w:lineRule="auto"/>
      <w:jc w:val="left"/>
    </w:pPr>
  </w:style>
  <w:style w:type="paragraph" w:customStyle="1" w:styleId="152">
    <w:name w:val="目录 71"/>
    <w:basedOn w:val="151"/>
    <w:semiHidden/>
    <w:uiPriority w:val="0"/>
    <w:pPr>
      <w:ind w:left="1260"/>
    </w:pPr>
  </w:style>
  <w:style w:type="paragraph" w:customStyle="1" w:styleId="153">
    <w:name w:val="目录 81"/>
    <w:basedOn w:val="152"/>
    <w:semiHidden/>
    <w:uiPriority w:val="0"/>
    <w:pPr>
      <w:ind w:left="1470"/>
    </w:pPr>
  </w:style>
  <w:style w:type="paragraph" w:customStyle="1" w:styleId="154">
    <w:name w:val="目录 91"/>
    <w:basedOn w:val="153"/>
    <w:semiHidden/>
    <w:uiPriority w:val="0"/>
    <w:pPr>
      <w:ind w:left="1680"/>
    </w:pPr>
  </w:style>
  <w:style w:type="paragraph" w:customStyle="1" w:styleId="155">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uiPriority w:val="0"/>
    <w:pPr>
      <w:framePr w:wrap="around"/>
      <w:spacing w:line="0" w:lineRule="atLeast"/>
    </w:pPr>
    <w:rPr>
      <w:rFonts w:ascii="黑体" w:eastAsia="黑体"/>
      <w:b w:val="0"/>
    </w:rPr>
  </w:style>
  <w:style w:type="paragraph" w:customStyle="1" w:styleId="157">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uiPriority w:val="0"/>
    <w:pPr>
      <w:numPr>
        <w:ilvl w:val="4"/>
        <w:numId w:val="20"/>
      </w:numPr>
      <w:adjustRightInd/>
      <w:spacing w:line="240" w:lineRule="auto"/>
    </w:pPr>
    <w:rPr>
      <w:rFonts w:ascii="宋体" w:hAnsi="宋体"/>
      <w:szCs w:val="24"/>
    </w:rPr>
  </w:style>
  <w:style w:type="paragraph" w:customStyle="1" w:styleId="159">
    <w:name w:val="实施日期"/>
    <w:basedOn w:val="125"/>
    <w:uiPriority w:val="0"/>
    <w:pPr>
      <w:framePr w:hSpace="0" w:wrap="around" w:xAlign="right"/>
      <w:jc w:val="right"/>
    </w:pPr>
  </w:style>
  <w:style w:type="paragraph" w:customStyle="1" w:styleId="160">
    <w:name w:val="四级无标题条"/>
    <w:basedOn w:val="1"/>
    <w:uiPriority w:val="0"/>
    <w:pPr>
      <w:numPr>
        <w:ilvl w:val="5"/>
        <w:numId w:val="20"/>
      </w:numPr>
      <w:adjustRightInd/>
      <w:spacing w:line="240" w:lineRule="auto"/>
    </w:pPr>
    <w:rPr>
      <w:rFonts w:ascii="宋体" w:hAnsi="宋体"/>
      <w:szCs w:val="24"/>
    </w:rPr>
  </w:style>
  <w:style w:type="paragraph" w:customStyle="1" w:styleId="161">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uiPriority w:val="0"/>
    <w:pPr>
      <w:jc w:val="both"/>
    </w:pPr>
    <w:rPr>
      <w:rFonts w:ascii="宋体" w:hAnsi="宋体" w:eastAsia="宋体" w:cs="Times New Roman"/>
      <w:sz w:val="21"/>
      <w:lang w:val="en-US" w:eastAsia="zh-CN" w:bidi="ar-SA"/>
    </w:rPr>
  </w:style>
  <w:style w:type="paragraph" w:customStyle="1" w:styleId="163">
    <w:name w:val="五级无标题条"/>
    <w:basedOn w:val="1"/>
    <w:uiPriority w:val="0"/>
    <w:pPr>
      <w:numPr>
        <w:ilvl w:val="6"/>
        <w:numId w:val="20"/>
      </w:numPr>
      <w:adjustRightInd/>
    </w:pPr>
    <w:rPr>
      <w:szCs w:val="24"/>
    </w:rPr>
  </w:style>
  <w:style w:type="paragraph" w:customStyle="1" w:styleId="164">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5">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uiPriority w:val="0"/>
    <w:rPr>
      <w:rFonts w:ascii="宋体" w:hAnsi="Times New Roman" w:eastAsia="宋体" w:cs="Times New Roman"/>
      <w:sz w:val="21"/>
      <w:lang w:val="en-US" w:eastAsia="zh-CN" w:bidi="ar-SA"/>
    </w:rPr>
  </w:style>
  <w:style w:type="paragraph" w:customStyle="1" w:styleId="177">
    <w:name w:val="标准文件_三级项"/>
    <w:basedOn w:val="1"/>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uiPriority w:val="0"/>
    <w:pPr>
      <w:framePr w:w="3997" w:h="471" w:hRule="exact" w:hSpace="0" w:vSpace="181" w:wrap="around" w:vAnchor="page" w:hAnchor="page" w:x="1419" w:y="14097"/>
    </w:pPr>
  </w:style>
  <w:style w:type="paragraph" w:customStyle="1" w:styleId="199">
    <w:name w:val="其他实施日期"/>
    <w:basedOn w:val="159"/>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5">
    <w:name w:val="正文文本缩进 2 字符"/>
    <w:basedOn w:val="32"/>
    <w:link w:val="17"/>
    <w:qFormat/>
    <w:uiPriority w:val="99"/>
    <w:rPr>
      <w:rFonts w:ascii="Times New Roman" w:hAnsi="Times New Roman"/>
      <w:kern w:val="2"/>
      <w:sz w:val="28"/>
      <w:szCs w:val="24"/>
    </w:rPr>
  </w:style>
  <w:style w:type="character" w:customStyle="1" w:styleId="236">
    <w:name w:val="批注文字 字符"/>
    <w:basedOn w:val="32"/>
    <w:link w:val="13"/>
    <w:semiHidden/>
    <w:qFormat/>
    <w:uiPriority w:val="99"/>
    <w:rPr>
      <w:kern w:val="2"/>
      <w:sz w:val="21"/>
      <w:szCs w:val="21"/>
    </w:rPr>
  </w:style>
  <w:style w:type="character" w:customStyle="1" w:styleId="237">
    <w:name w:val="批注主题 字符"/>
    <w:basedOn w:val="236"/>
    <w:link w:val="29"/>
    <w:semiHidden/>
    <w:qFormat/>
    <w:uiPriority w:val="0"/>
    <w:rPr>
      <w:rFonts w:asciiTheme="minorHAnsi" w:hAnsiTheme="minorHAnsi" w:eastAsiaTheme="minorEastAsia" w:cstheme="minorBidi"/>
      <w:b/>
      <w:bCs/>
      <w:kern w:val="2"/>
      <w:sz w:val="21"/>
      <w:szCs w:val="24"/>
    </w:rPr>
  </w:style>
  <w:style w:type="character" w:customStyle="1" w:styleId="238">
    <w:name w:val="HTML 预设格式 字符"/>
    <w:basedOn w:val="32"/>
    <w:link w:val="27"/>
    <w:qFormat/>
    <w:uiPriority w:val="99"/>
    <w:rPr>
      <w:rFonts w:ascii="宋体" w:hAnsi="宋体" w:cs="宋体"/>
      <w:sz w:val="24"/>
      <w:szCs w:val="24"/>
    </w:rPr>
  </w:style>
  <w:style w:type="character" w:customStyle="1" w:styleId="239">
    <w:name w:val="带条号正文 Char Char"/>
    <w:link w:val="240"/>
    <w:qFormat/>
    <w:locked/>
    <w:uiPriority w:val="99"/>
    <w:rPr>
      <w:szCs w:val="21"/>
    </w:rPr>
  </w:style>
  <w:style w:type="paragraph" w:customStyle="1" w:styleId="240">
    <w:name w:val="带条号正文"/>
    <w:basedOn w:val="1"/>
    <w:link w:val="239"/>
    <w:qFormat/>
    <w:uiPriority w:val="99"/>
    <w:pPr>
      <w:adjustRightInd/>
      <w:spacing w:line="240" w:lineRule="auto"/>
    </w:pPr>
    <w:rPr>
      <w:kern w:val="0"/>
      <w:sz w:val="20"/>
    </w:rPr>
  </w:style>
  <w:style w:type="paragraph" w:styleId="241">
    <w:name w:val="List Paragraph"/>
    <w:basedOn w:val="1"/>
    <w:qFormat/>
    <w:uiPriority w:val="99"/>
    <w:pPr>
      <w:adjustRightInd/>
      <w:spacing w:line="240" w:lineRule="auto"/>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glossaryDocument" Target="glossary/document.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FBFF470F36842D881C337E1CEDB1DE0"/>
        <w:style w:val=""/>
        <w:category>
          <w:name w:val="常规"/>
          <w:gallery w:val="placeholder"/>
        </w:category>
        <w:types>
          <w:type w:val="bbPlcHdr"/>
        </w:types>
        <w:behaviors>
          <w:behavior w:val="content"/>
        </w:behaviors>
        <w:description w:val=""/>
        <w:guid w:val="{DA7FDA34-B1E7-48E6-8DB0-5E08B999A1AB}"/>
      </w:docPartPr>
      <w:docPartBody>
        <w:p>
          <w:pPr>
            <w:pStyle w:val="5"/>
          </w:pPr>
          <w:r>
            <w:rPr>
              <w:rStyle w:val="4"/>
              <w:rFonts w:hint="eastAsia"/>
            </w:rPr>
            <w:t>单击或点击此处输入文字。</w:t>
          </w:r>
        </w:p>
      </w:docPartBody>
    </w:docPart>
    <w:docPart>
      <w:docPartPr>
        <w:name w:val="055E38D725CB42729BA87259037A383D"/>
        <w:style w:val=""/>
        <w:category>
          <w:name w:val="常规"/>
          <w:gallery w:val="placeholder"/>
        </w:category>
        <w:types>
          <w:type w:val="bbPlcHdr"/>
        </w:types>
        <w:behaviors>
          <w:behavior w:val="content"/>
        </w:behaviors>
        <w:description w:val=""/>
        <w:guid w:val="{B2D268CB-BC10-49F1-B995-B5C9FD7DB00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92"/>
    <w:rsid w:val="00531F67"/>
    <w:rsid w:val="006120D6"/>
    <w:rsid w:val="009F3B92"/>
    <w:rsid w:val="00B96DD4"/>
    <w:rsid w:val="00CA7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AFBFF470F36842D881C337E1CEDB1D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55E38D725CB42729BA87259037A383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25AD3B-3EE1-470C-A836-C9F415BE617B}">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7</Pages>
  <Words>294</Words>
  <Characters>1682</Characters>
  <Lines>14</Lines>
  <Paragraphs>3</Paragraphs>
  <TotalTime>380</TotalTime>
  <ScaleCrop>false</ScaleCrop>
  <LinksUpToDate>false</LinksUpToDate>
  <CharactersWithSpaces>1973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2021-01-22T04:35:00Z</dcterms:created>
  <dc:creator>W-CAMET</dc:creator>
  <dc:description>&lt;config cover="true" show_menu="true" version="1.0.0" doctype="SDKXY"&gt;_x000d_
&lt;/config&gt;</dc:description>
  <cp:lastModifiedBy>扬帆远行</cp:lastModifiedBy>
  <cp:lastPrinted>2020-05-12T14:07:00Z</cp:lastPrinted>
  <dcterms:modified xsi:type="dcterms:W3CDTF">2022-01-06T01:40:23Z</dcterms:modified>
  <dc:title>国家标准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2052-11.1.0.10700</vt:lpwstr>
  </property>
  <property fmtid="{D5CDD505-2E9C-101B-9397-08002B2CF9AE}" pid="16" name="ICV">
    <vt:lpwstr>07ABBA26E5EA49F6A17BDD89A75F6B95</vt:lpwstr>
  </property>
</Properties>
</file>