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中国城市轨道交通协会团体标准版权风险分析报告</w:t>
      </w:r>
    </w:p>
    <w:p>
      <w:pPr>
        <w:jc w:val="left"/>
        <w:rPr>
          <w:rFonts w:asciiTheme="minorEastAsia" w:hAnsiTheme="minorEastAsia"/>
          <w:b/>
          <w:szCs w:val="21"/>
        </w:rPr>
      </w:pPr>
    </w:p>
    <w:tbl>
      <w:tblPr>
        <w:tblStyle w:val="6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标准中文名称</w:t>
            </w:r>
          </w:p>
        </w:tc>
        <w:tc>
          <w:tcPr>
            <w:tcW w:w="1063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标准英文名称</w:t>
            </w:r>
          </w:p>
        </w:tc>
        <w:tc>
          <w:tcPr>
            <w:tcW w:w="1063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4"/>
            <w:shd w:val="clear" w:color="auto" w:fill="DBE5F1" w:themeFill="accent1" w:themeFillTint="3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引用国内外标准详细情况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引用国内相关标准XX项。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其中，引用到标准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XX项；引用到章条编号XX项；摘抄了XX项条款内容。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引用国际标准XX项。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其中，引用到标准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XX项；引用到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章条编号XX项；摘抄了XX项条款内容。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引用国外标准XX项。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其中，引用到标准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XX项；引用到章条编号XX项；摘抄了XX项条款内容。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引用国外区域标准XX项。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其中，引用到标准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XX项；引用到章条编号XX项；摘抄了XX项条款内容。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5" w:type="dxa"/>
            <w:gridSpan w:val="4"/>
            <w:shd w:val="clear" w:color="auto" w:fill="DBE5F1" w:themeFill="accent1" w:themeFillTint="3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参考国内外标准详细情况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参考国内相关标准XX项。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参考国际标准XX项。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参考国外标准XX项。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其中，摘抄了XX项条款内容。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参考国外区域标准XX项。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其中，摘抄了XX项条款内容。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版权风险分析结论（是否涉及版权问题）</w:t>
            </w:r>
          </w:p>
        </w:tc>
        <w:tc>
          <w:tcPr>
            <w:tcW w:w="1063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543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标准起草单位名称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XXXX公司</w:t>
            </w:r>
          </w:p>
          <w:p>
            <w:pPr>
              <w:spacing w:line="360" w:lineRule="auto"/>
              <w:ind w:left="1920" w:hanging="1920" w:hanging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1920" w:hanging="1920" w:hangingChars="8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left="1920" w:hanging="1920" w:hanging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（盖章）</w:t>
            </w:r>
          </w:p>
          <w:p>
            <w:pPr>
              <w:spacing w:line="360" w:lineRule="auto"/>
              <w:ind w:left="1200" w:hanging="1200" w:hangingChars="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年     月    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负责人姓名（必填）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54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负责人手机号（必填）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54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负责人邮箱（必填）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276" w:right="1440" w:bottom="1135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F2"/>
    <w:rsid w:val="00173D3B"/>
    <w:rsid w:val="00255947"/>
    <w:rsid w:val="002724AD"/>
    <w:rsid w:val="0028382C"/>
    <w:rsid w:val="003B39F2"/>
    <w:rsid w:val="008234DB"/>
    <w:rsid w:val="00937A94"/>
    <w:rsid w:val="009A5ED7"/>
    <w:rsid w:val="00A81C20"/>
    <w:rsid w:val="00C41EB4"/>
    <w:rsid w:val="00C94938"/>
    <w:rsid w:val="00EC5605"/>
    <w:rsid w:val="725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2</TotalTime>
  <ScaleCrop>false</ScaleCrop>
  <LinksUpToDate>false</LinksUpToDate>
  <CharactersWithSpaces>501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2019-07-01T10:04:00Z</dcterms:created>
  <dc:creator>Windows 用户</dc:creator>
  <cp:lastModifiedBy>扬帆远行</cp:lastModifiedBy>
  <cp:lastPrinted>2019-07-01T10:46:00Z</cp:lastPrinted>
  <dcterms:modified xsi:type="dcterms:W3CDTF">2021-01-05T07:55:23Z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